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D9" w:rsidRPr="00557E91" w:rsidRDefault="00557E91" w:rsidP="00557E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3957D9" w:rsidRPr="00557E91">
        <w:rPr>
          <w:rFonts w:ascii="Times New Roman" w:hAnsi="Times New Roman" w:cs="Times New Roman"/>
          <w:b/>
        </w:rPr>
        <w:t>LOGO TASARIM ONAYI BAŞVURU FORMU</w:t>
      </w:r>
    </w:p>
    <w:p w:rsidR="003957D9" w:rsidRPr="00557E91" w:rsidRDefault="003957D9" w:rsidP="003957D9">
      <w:pPr>
        <w:rPr>
          <w:rFonts w:ascii="Times New Roman" w:hAnsi="Times New Roman" w:cs="Times New Roman"/>
          <w:b/>
        </w:rPr>
      </w:pPr>
      <w:r w:rsidRPr="00557E91">
        <w:rPr>
          <w:rFonts w:ascii="Times New Roman" w:hAnsi="Times New Roman" w:cs="Times New Roman"/>
          <w:b/>
        </w:rPr>
        <w:t>BAŞVURU YAPAN BİRİM:</w:t>
      </w:r>
      <w:bookmarkStart w:id="0" w:name="_GoBack"/>
      <w:bookmarkEnd w:id="0"/>
      <w:r w:rsidRPr="00557E91">
        <w:rPr>
          <w:rFonts w:ascii="Times New Roman" w:hAnsi="Times New Roman" w:cs="Times New Roman"/>
          <w:b/>
        </w:rPr>
        <w:tab/>
      </w:r>
      <w:r w:rsidRPr="00557E91">
        <w:rPr>
          <w:rFonts w:ascii="Times New Roman" w:hAnsi="Times New Roman" w:cs="Times New Roman"/>
          <w:b/>
        </w:rPr>
        <w:tab/>
      </w:r>
      <w:r w:rsidRPr="00557E91">
        <w:rPr>
          <w:rFonts w:ascii="Times New Roman" w:hAnsi="Times New Roman" w:cs="Times New Roman"/>
          <w:b/>
        </w:rPr>
        <w:tab/>
      </w:r>
      <w:r w:rsidRPr="00557E91">
        <w:rPr>
          <w:rFonts w:ascii="Times New Roman" w:hAnsi="Times New Roman" w:cs="Times New Roman"/>
          <w:b/>
        </w:rPr>
        <w:tab/>
      </w:r>
      <w:r w:rsidRPr="00557E91">
        <w:rPr>
          <w:rFonts w:ascii="Times New Roman" w:hAnsi="Times New Roman" w:cs="Times New Roman"/>
          <w:b/>
        </w:rPr>
        <w:tab/>
      </w:r>
    </w:p>
    <w:p w:rsidR="003957D9" w:rsidRPr="00557E91" w:rsidRDefault="003957D9" w:rsidP="003957D9">
      <w:pPr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  <w:b/>
        </w:rPr>
        <w:t>BAŞVURU TARİHİ:</w:t>
      </w:r>
      <w:r w:rsidRPr="00557E91">
        <w:rPr>
          <w:rFonts w:ascii="Times New Roman" w:hAnsi="Times New Roman" w:cs="Times New Roman"/>
        </w:rPr>
        <w:t xml:space="preserve"> </w:t>
      </w:r>
      <w:r w:rsidRPr="00557E91">
        <w:rPr>
          <w:rFonts w:ascii="Times New Roman" w:hAnsi="Times New Roman" w:cs="Times New Roman"/>
        </w:rPr>
        <w:tab/>
      </w:r>
      <w:r w:rsidRPr="00557E91">
        <w:rPr>
          <w:rFonts w:ascii="Times New Roman" w:hAnsi="Times New Roman" w:cs="Times New Roman"/>
        </w:rPr>
        <w:tab/>
      </w:r>
      <w:r w:rsidRPr="00557E91">
        <w:rPr>
          <w:rFonts w:ascii="Times New Roman" w:hAnsi="Times New Roman" w:cs="Times New Roman"/>
        </w:rPr>
        <w:tab/>
      </w:r>
      <w:r w:rsidRPr="00557E91">
        <w:rPr>
          <w:rFonts w:ascii="Times New Roman" w:hAnsi="Times New Roman" w:cs="Times New Roman"/>
        </w:rPr>
        <w:tab/>
      </w:r>
      <w:r w:rsidRPr="00557E91">
        <w:rPr>
          <w:rFonts w:ascii="Times New Roman" w:hAnsi="Times New Roman" w:cs="Times New Roman"/>
        </w:rPr>
        <w:tab/>
      </w:r>
    </w:p>
    <w:p w:rsidR="003957D9" w:rsidRPr="00557E91" w:rsidRDefault="00557E91" w:rsidP="00395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 taslağı</w:t>
      </w:r>
      <w:r w:rsidR="003957D9" w:rsidRPr="00557E91">
        <w:rPr>
          <w:rFonts w:ascii="Times New Roman" w:hAnsi="Times New Roman" w:cs="Times New Roman"/>
        </w:rPr>
        <w:t xml:space="preserve"> </w:t>
      </w:r>
      <w:r w:rsidR="008A7AB4" w:rsidRPr="00557E91">
        <w:rPr>
          <w:rFonts w:ascii="Times New Roman" w:hAnsi="Times New Roman" w:cs="Times New Roman"/>
        </w:rPr>
        <w:t xml:space="preserve">JPG </w:t>
      </w:r>
      <w:r w:rsidR="003957D9" w:rsidRPr="00557E91">
        <w:rPr>
          <w:rFonts w:ascii="Times New Roman" w:hAnsi="Times New Roman" w:cs="Times New Roman"/>
        </w:rPr>
        <w:t>olarak aşağıda belirt</w:t>
      </w:r>
      <w:r>
        <w:rPr>
          <w:rFonts w:ascii="Times New Roman" w:hAnsi="Times New Roman" w:cs="Times New Roman"/>
        </w:rPr>
        <w:t>ilen alana</w:t>
      </w:r>
      <w:r w:rsidR="00A157E9" w:rsidRPr="00557E91">
        <w:rPr>
          <w:rFonts w:ascii="Times New Roman" w:hAnsi="Times New Roman" w:cs="Times New Roman"/>
        </w:rPr>
        <w:t xml:space="preserve"> eklenmelidir.</w:t>
      </w:r>
      <w:r w:rsidR="00A157E9" w:rsidRPr="00557E91">
        <w:rPr>
          <w:rFonts w:ascii="Times New Roman" w:hAnsi="Times New Roman" w:cs="Times New Roman"/>
        </w:rPr>
        <w:tab/>
      </w:r>
      <w:r w:rsidR="00A157E9" w:rsidRPr="00557E91">
        <w:rPr>
          <w:rFonts w:ascii="Times New Roman" w:hAnsi="Times New Roman" w:cs="Times New Roman"/>
        </w:rPr>
        <w:tab/>
      </w:r>
      <w:r w:rsidR="00A157E9" w:rsidRPr="00557E91">
        <w:rPr>
          <w:rFonts w:ascii="Times New Roman" w:hAnsi="Times New Roman" w:cs="Times New Roman"/>
        </w:rPr>
        <w:tab/>
      </w:r>
      <w:r w:rsidR="00A157E9" w:rsidRPr="00557E91">
        <w:rPr>
          <w:rFonts w:ascii="Times New Roman" w:hAnsi="Times New Roman" w:cs="Times New Roman"/>
        </w:rPr>
        <w:tab/>
      </w:r>
    </w:p>
    <w:tbl>
      <w:tblPr>
        <w:tblStyle w:val="TabloKlavuzu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557E91" w:rsidTr="00557E91">
        <w:trPr>
          <w:trHeight w:val="2710"/>
        </w:trPr>
        <w:tc>
          <w:tcPr>
            <w:tcW w:w="9181" w:type="dxa"/>
          </w:tcPr>
          <w:p w:rsidR="00557E91" w:rsidRDefault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Default="00557E91" w:rsidP="00557E91">
            <w:pPr>
              <w:rPr>
                <w:rFonts w:ascii="Times New Roman" w:hAnsi="Times New Roman" w:cs="Times New Roman"/>
              </w:rPr>
            </w:pPr>
          </w:p>
          <w:p w:rsidR="00557E91" w:rsidRPr="00557E91" w:rsidRDefault="005033ED" w:rsidP="00557E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557E91" w:rsidRPr="00557E91">
              <w:rPr>
                <w:rFonts w:ascii="Times New Roman" w:hAnsi="Times New Roman" w:cs="Times New Roman"/>
                <w:b/>
              </w:rPr>
              <w:t>*</w:t>
            </w:r>
            <w:r w:rsidR="00557E91" w:rsidRPr="00557E91">
              <w:rPr>
                <w:rFonts w:ascii="Times New Roman" w:hAnsi="Times New Roman" w:cs="Times New Roman"/>
                <w:b/>
                <w:sz w:val="20"/>
                <w:szCs w:val="20"/>
              </w:rPr>
              <w:t>Logo taslağı resim olarak bu alana eklenmelidir.</w:t>
            </w:r>
          </w:p>
        </w:tc>
      </w:tr>
    </w:tbl>
    <w:p w:rsidR="00557E91" w:rsidRPr="00557E91" w:rsidRDefault="00557E91">
      <w:pPr>
        <w:rPr>
          <w:rFonts w:ascii="Times New Roman" w:hAnsi="Times New Roman" w:cs="Times New Roman"/>
        </w:rPr>
      </w:pPr>
    </w:p>
    <w:p w:rsidR="003957D9" w:rsidRPr="00557E91" w:rsidRDefault="00B20FA8" w:rsidP="00A157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  <w:b/>
        </w:rPr>
        <w:t xml:space="preserve">LOGO </w:t>
      </w:r>
      <w:r w:rsidR="003957D9" w:rsidRPr="00557E91">
        <w:rPr>
          <w:rFonts w:ascii="Times New Roman" w:hAnsi="Times New Roman" w:cs="Times New Roman"/>
          <w:b/>
        </w:rPr>
        <w:t>TASARIMINDA DİKKAT EDİLECEK HUSUSLAR</w:t>
      </w:r>
      <w:r w:rsidR="003957D9" w:rsidRPr="00557E91">
        <w:rPr>
          <w:rFonts w:ascii="Times New Roman" w:hAnsi="Times New Roman" w:cs="Times New Roman"/>
        </w:rPr>
        <w:br/>
        <w:t xml:space="preserve">Üniversitemiz alt birimlerinin </w:t>
      </w:r>
      <w:proofErr w:type="gramStart"/>
      <w:r w:rsidR="003957D9" w:rsidRPr="00557E91">
        <w:rPr>
          <w:rFonts w:ascii="Times New Roman" w:hAnsi="Times New Roman" w:cs="Times New Roman"/>
        </w:rPr>
        <w:t>logo</w:t>
      </w:r>
      <w:proofErr w:type="gramEnd"/>
      <w:r w:rsidR="003957D9" w:rsidRPr="00557E91">
        <w:rPr>
          <w:rFonts w:ascii="Times New Roman" w:hAnsi="Times New Roman" w:cs="Times New Roman"/>
        </w:rPr>
        <w:t xml:space="preserve"> tasarımında ait olduğu kurumun görsel kimliğini yansıtması amacıyla Eskişehir Osmangazi Üniversitesi Kurumsal Kimliğinde belirtilen renkleri ve yazı fontlarını kullanmaları gereklidir. </w:t>
      </w:r>
    </w:p>
    <w:p w:rsidR="003957D9" w:rsidRPr="005033ED" w:rsidRDefault="003957D9" w:rsidP="00A157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  <w:b/>
        </w:rPr>
        <w:t>Yazı Fontu:</w:t>
      </w:r>
      <w:r w:rsidR="00602B2F" w:rsidRPr="00557E91">
        <w:rPr>
          <w:rFonts w:ascii="Times New Roman" w:hAnsi="Times New Roman" w:cs="Times New Roman"/>
          <w:b/>
        </w:rPr>
        <w:t xml:space="preserve">                       </w:t>
      </w:r>
      <w:r w:rsidR="00557E91">
        <w:rPr>
          <w:rFonts w:ascii="Times New Roman" w:hAnsi="Times New Roman" w:cs="Times New Roman"/>
          <w:b/>
        </w:rPr>
        <w:t xml:space="preserve">                        </w:t>
      </w:r>
      <w:r w:rsidR="00602B2F" w:rsidRPr="00557E91">
        <w:rPr>
          <w:rFonts w:ascii="Times New Roman" w:hAnsi="Times New Roman" w:cs="Times New Roman"/>
          <w:b/>
        </w:rPr>
        <w:t>Kurumsal Renkler:</w:t>
      </w:r>
      <w:r w:rsidR="00602B2F" w:rsidRPr="00557E91">
        <w:rPr>
          <w:rFonts w:ascii="Times New Roman" w:hAnsi="Times New Roman" w:cs="Times New Roman"/>
          <w:b/>
        </w:rPr>
        <w:br/>
      </w:r>
      <w:proofErr w:type="spellStart"/>
      <w:r w:rsidR="00602B2F" w:rsidRPr="00557E91">
        <w:rPr>
          <w:rFonts w:ascii="Times New Roman" w:hAnsi="Times New Roman" w:cs="Times New Roman"/>
        </w:rPr>
        <w:t>Myriad</w:t>
      </w:r>
      <w:proofErr w:type="spellEnd"/>
      <w:r w:rsidR="00602B2F" w:rsidRPr="00557E91">
        <w:rPr>
          <w:rFonts w:ascii="Times New Roman" w:hAnsi="Times New Roman" w:cs="Times New Roman"/>
        </w:rPr>
        <w:t xml:space="preserve"> Pro                   </w:t>
      </w:r>
      <w:r w:rsidR="00557E91">
        <w:rPr>
          <w:rFonts w:ascii="Times New Roman" w:hAnsi="Times New Roman" w:cs="Times New Roman"/>
        </w:rPr>
        <w:t xml:space="preserve">                              </w:t>
      </w:r>
      <w:r w:rsidR="00602B2F" w:rsidRPr="00557E91">
        <w:rPr>
          <w:rFonts w:ascii="Times New Roman" w:hAnsi="Times New Roman" w:cs="Times New Roman"/>
        </w:rPr>
        <w:t xml:space="preserve">PANTONE 319 C                     PANTONE </w:t>
      </w:r>
      <w:proofErr w:type="spellStart"/>
      <w:r w:rsidR="00602B2F" w:rsidRPr="00557E91">
        <w:rPr>
          <w:rFonts w:ascii="Times New Roman" w:hAnsi="Times New Roman" w:cs="Times New Roman"/>
        </w:rPr>
        <w:t>Reflex</w:t>
      </w:r>
      <w:proofErr w:type="spellEnd"/>
      <w:r w:rsidR="00602B2F" w:rsidRPr="00557E91">
        <w:rPr>
          <w:rFonts w:ascii="Times New Roman" w:hAnsi="Times New Roman" w:cs="Times New Roman"/>
        </w:rPr>
        <w:t xml:space="preserve"> Blue C                  </w:t>
      </w:r>
      <w:r w:rsidR="00602B2F" w:rsidRPr="00557E91">
        <w:rPr>
          <w:rFonts w:ascii="Times New Roman" w:hAnsi="Times New Roman" w:cs="Times New Roman"/>
        </w:rPr>
        <w:br/>
      </w:r>
      <w:proofErr w:type="spellStart"/>
      <w:r w:rsidR="00602B2F" w:rsidRPr="00557E91">
        <w:rPr>
          <w:rFonts w:ascii="Times New Roman" w:hAnsi="Times New Roman" w:cs="Times New Roman"/>
        </w:rPr>
        <w:t>Myriad</w:t>
      </w:r>
      <w:proofErr w:type="spellEnd"/>
      <w:r w:rsidR="00602B2F" w:rsidRPr="00557E91">
        <w:rPr>
          <w:rFonts w:ascii="Times New Roman" w:hAnsi="Times New Roman" w:cs="Times New Roman"/>
        </w:rPr>
        <w:t xml:space="preserve"> Pro (</w:t>
      </w:r>
      <w:proofErr w:type="spellStart"/>
      <w:r w:rsidR="00602B2F" w:rsidRPr="00557E91">
        <w:rPr>
          <w:rFonts w:ascii="Times New Roman" w:hAnsi="Times New Roman" w:cs="Times New Roman"/>
        </w:rPr>
        <w:t>Regular</w:t>
      </w:r>
      <w:proofErr w:type="spellEnd"/>
      <w:r w:rsidR="00602B2F" w:rsidRPr="00557E91">
        <w:rPr>
          <w:rFonts w:ascii="Times New Roman" w:hAnsi="Times New Roman" w:cs="Times New Roman"/>
        </w:rPr>
        <w:t xml:space="preserve">, Normal)                  C 65 / M 0 / Y 21 / K 0           </w:t>
      </w:r>
      <w:r w:rsidR="00557E91">
        <w:rPr>
          <w:rFonts w:ascii="Times New Roman" w:hAnsi="Times New Roman" w:cs="Times New Roman"/>
        </w:rPr>
        <w:t xml:space="preserve">  </w:t>
      </w:r>
      <w:r w:rsidR="00602B2F" w:rsidRPr="00557E91">
        <w:rPr>
          <w:rFonts w:ascii="Times New Roman" w:hAnsi="Times New Roman" w:cs="Times New Roman"/>
        </w:rPr>
        <w:t xml:space="preserve">C 100 / M 94 / Y 14 / K 12       </w:t>
      </w:r>
      <w:r w:rsidR="00602B2F" w:rsidRPr="00557E91">
        <w:rPr>
          <w:rFonts w:ascii="Times New Roman" w:hAnsi="Times New Roman" w:cs="Times New Roman"/>
        </w:rPr>
        <w:br/>
      </w:r>
      <w:proofErr w:type="spellStart"/>
      <w:r w:rsidR="00602B2F" w:rsidRPr="00557E91">
        <w:rPr>
          <w:rFonts w:ascii="Times New Roman" w:hAnsi="Times New Roman" w:cs="Times New Roman"/>
        </w:rPr>
        <w:t>Myriad</w:t>
      </w:r>
      <w:proofErr w:type="spellEnd"/>
      <w:r w:rsidR="00602B2F" w:rsidRPr="00557E91">
        <w:rPr>
          <w:rFonts w:ascii="Times New Roman" w:hAnsi="Times New Roman" w:cs="Times New Roman"/>
        </w:rPr>
        <w:t xml:space="preserve"> Pro Black        </w:t>
      </w:r>
      <w:r w:rsidR="00557E91">
        <w:rPr>
          <w:rFonts w:ascii="Times New Roman" w:hAnsi="Times New Roman" w:cs="Times New Roman"/>
        </w:rPr>
        <w:t xml:space="preserve">                               </w:t>
      </w:r>
      <w:r w:rsidR="00602B2F" w:rsidRPr="00557E91">
        <w:rPr>
          <w:rFonts w:ascii="Times New Roman" w:hAnsi="Times New Roman" w:cs="Times New Roman"/>
        </w:rPr>
        <w:t xml:space="preserve">R 37 / G 202 / B 211               </w:t>
      </w:r>
      <w:r w:rsidR="00557E91">
        <w:rPr>
          <w:rFonts w:ascii="Times New Roman" w:hAnsi="Times New Roman" w:cs="Times New Roman"/>
        </w:rPr>
        <w:t xml:space="preserve"> </w:t>
      </w:r>
      <w:r w:rsidR="00602B2F" w:rsidRPr="00557E91">
        <w:rPr>
          <w:rFonts w:ascii="Times New Roman" w:hAnsi="Times New Roman" w:cs="Times New Roman"/>
        </w:rPr>
        <w:t xml:space="preserve">R 0 / G 21 / B 136     </w:t>
      </w:r>
    </w:p>
    <w:p w:rsidR="003957D9" w:rsidRPr="00557E91" w:rsidRDefault="003957D9" w:rsidP="00602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A157E9" w:rsidRPr="00557E91">
        <w:rPr>
          <w:rFonts w:ascii="Times New Roman" w:hAnsi="Times New Roman" w:cs="Times New Roman"/>
        </w:rPr>
        <w:br/>
      </w:r>
      <w:r w:rsidRPr="00557E91">
        <w:rPr>
          <w:rFonts w:ascii="Times New Roman" w:hAnsi="Times New Roman" w:cs="Times New Roman"/>
        </w:rPr>
        <w:t xml:space="preserve">Onay için gönderilen örnek </w:t>
      </w:r>
      <w:proofErr w:type="gramStart"/>
      <w:r w:rsidRPr="00557E91">
        <w:rPr>
          <w:rFonts w:ascii="Times New Roman" w:hAnsi="Times New Roman" w:cs="Times New Roman"/>
        </w:rPr>
        <w:t>logoların</w:t>
      </w:r>
      <w:proofErr w:type="gramEnd"/>
      <w:r w:rsidRPr="00557E91">
        <w:rPr>
          <w:rFonts w:ascii="Times New Roman" w:hAnsi="Times New Roman" w:cs="Times New Roman"/>
        </w:rPr>
        <w:t xml:space="preserve"> üstteki açıklamaya uygunluğunun kontrol edilebilir olması amacıyla kullanılan yazı fontunu ve rengi gösteren grafik çizim dosyasının ( .</w:t>
      </w:r>
      <w:proofErr w:type="spellStart"/>
      <w:r w:rsidRPr="00557E91">
        <w:rPr>
          <w:rFonts w:ascii="Times New Roman" w:hAnsi="Times New Roman" w:cs="Times New Roman"/>
        </w:rPr>
        <w:t>ai</w:t>
      </w:r>
      <w:proofErr w:type="spellEnd"/>
      <w:r w:rsidRPr="00557E91">
        <w:rPr>
          <w:rFonts w:ascii="Times New Roman" w:hAnsi="Times New Roman" w:cs="Times New Roman"/>
        </w:rPr>
        <w:t xml:space="preserve"> -.</w:t>
      </w:r>
      <w:proofErr w:type="spellStart"/>
      <w:r w:rsidRPr="00557E91">
        <w:rPr>
          <w:rFonts w:ascii="Times New Roman" w:hAnsi="Times New Roman" w:cs="Times New Roman"/>
        </w:rPr>
        <w:t>eps</w:t>
      </w:r>
      <w:proofErr w:type="spellEnd"/>
      <w:r w:rsidRPr="00557E91">
        <w:rPr>
          <w:rFonts w:ascii="Times New Roman" w:hAnsi="Times New Roman" w:cs="Times New Roman"/>
        </w:rPr>
        <w:t xml:space="preserve"> - .</w:t>
      </w:r>
      <w:proofErr w:type="spellStart"/>
      <w:r w:rsidRPr="00557E91">
        <w:rPr>
          <w:rFonts w:ascii="Times New Roman" w:hAnsi="Times New Roman" w:cs="Times New Roman"/>
        </w:rPr>
        <w:t>psd</w:t>
      </w:r>
      <w:proofErr w:type="spellEnd"/>
      <w:r w:rsidRPr="00557E91">
        <w:rPr>
          <w:rFonts w:ascii="Times New Roman" w:hAnsi="Times New Roman" w:cs="Times New Roman"/>
        </w:rPr>
        <w:t xml:space="preserve"> uzantılı) ayrıca</w:t>
      </w:r>
      <w:r w:rsidR="005033ED">
        <w:rPr>
          <w:rFonts w:ascii="Times New Roman" w:hAnsi="Times New Roman" w:cs="Times New Roman"/>
        </w:rPr>
        <w:t xml:space="preserve"> elden harici bellek (USB) ile M</w:t>
      </w:r>
      <w:r w:rsidRPr="00557E91">
        <w:rPr>
          <w:rFonts w:ascii="Times New Roman" w:hAnsi="Times New Roman" w:cs="Times New Roman"/>
        </w:rPr>
        <w:t xml:space="preserve">erkezimize ulaştırılması gerekmektedir. </w:t>
      </w:r>
    </w:p>
    <w:p w:rsidR="00557E91" w:rsidRPr="00557E91" w:rsidRDefault="003957D9" w:rsidP="00A157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</w:rPr>
        <w:t>Çalışma dosyası olmadan JPG ve PDF dosyalar kabul edilmeyecektir. </w:t>
      </w:r>
    </w:p>
    <w:p w:rsidR="005033ED" w:rsidRPr="005033ED" w:rsidRDefault="005033ED" w:rsidP="005033ED">
      <w:pPr>
        <w:tabs>
          <w:tab w:val="center" w:pos="453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5B6FD" wp14:editId="3ADA02DF">
                <wp:simplePos x="0" y="0"/>
                <wp:positionH relativeFrom="column">
                  <wp:posOffset>3638550</wp:posOffset>
                </wp:positionH>
                <wp:positionV relativeFrom="paragraph">
                  <wp:posOffset>125730</wp:posOffset>
                </wp:positionV>
                <wp:extent cx="200025" cy="1143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23046" id="Dikdörtgen 6" o:spid="_x0000_s1026" style="position:absolute;margin-left:286.5pt;margin-top:9.9pt;width:15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127000</wp:posOffset>
                </wp:positionV>
                <wp:extent cx="200025" cy="114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3E482" id="Dikdörtgen 3" o:spid="_x0000_s1026" style="position:absolute;margin-left:61.15pt;margin-top:10pt;width:15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br/>
      </w:r>
      <w:r w:rsidRPr="005033ED">
        <w:rPr>
          <w:rFonts w:ascii="Times New Roman" w:hAnsi="Times New Roman" w:cs="Times New Roman"/>
          <w:b/>
          <w:sz w:val="18"/>
          <w:szCs w:val="18"/>
        </w:rPr>
        <w:t>ONAYLANDI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5033ED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  <w:r w:rsidRPr="005033ED">
        <w:rPr>
          <w:rFonts w:ascii="Times New Roman" w:hAnsi="Times New Roman" w:cs="Times New Roman"/>
          <w:b/>
          <w:sz w:val="18"/>
          <w:szCs w:val="18"/>
        </w:rPr>
        <w:t>DÜZELTMEYE GÖNDERİLDİ</w:t>
      </w:r>
      <w:r w:rsidRPr="005033E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tbl>
      <w:tblPr>
        <w:tblStyle w:val="TabloKlavuzu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5033ED" w:rsidTr="005033ED">
        <w:trPr>
          <w:trHeight w:val="2030"/>
        </w:trPr>
        <w:tc>
          <w:tcPr>
            <w:tcW w:w="9137" w:type="dxa"/>
          </w:tcPr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  <w:r w:rsidRPr="005033ED">
              <w:rPr>
                <w:rFonts w:ascii="Times New Roman" w:hAnsi="Times New Roman" w:cs="Times New Roman"/>
                <w:b/>
              </w:rPr>
              <w:t>AÇIKLAMA:</w:t>
            </w: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</w:p>
          <w:p w:rsidR="005033ED" w:rsidRPr="005033ED" w:rsidRDefault="005033ED" w:rsidP="005033ED">
            <w:pPr>
              <w:tabs>
                <w:tab w:val="center" w:pos="45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3ED">
              <w:rPr>
                <w:rFonts w:ascii="Times New Roman" w:hAnsi="Times New Roman" w:cs="Times New Roman"/>
                <w:b/>
                <w:sz w:val="20"/>
                <w:szCs w:val="20"/>
              </w:rPr>
              <w:t>*Kurumsal İletişim Uygulama ve Araştırma Merkezi tarafından doldurulacaktır.</w:t>
            </w:r>
          </w:p>
        </w:tc>
      </w:tr>
    </w:tbl>
    <w:p w:rsidR="005033ED" w:rsidRPr="00557E91" w:rsidRDefault="005033ED" w:rsidP="00A157E9">
      <w:pPr>
        <w:tabs>
          <w:tab w:val="center" w:pos="4536"/>
        </w:tabs>
        <w:jc w:val="right"/>
        <w:rPr>
          <w:rFonts w:ascii="Times New Roman" w:hAnsi="Times New Roman" w:cs="Times New Roman"/>
        </w:rPr>
      </w:pPr>
    </w:p>
    <w:p w:rsidR="008A7AB4" w:rsidRPr="00557E91" w:rsidRDefault="00A157E9" w:rsidP="00A157E9">
      <w:pPr>
        <w:tabs>
          <w:tab w:val="center" w:pos="4536"/>
        </w:tabs>
        <w:jc w:val="right"/>
        <w:rPr>
          <w:rFonts w:ascii="Times New Roman" w:hAnsi="Times New Roman" w:cs="Times New Roman"/>
        </w:rPr>
      </w:pPr>
      <w:r w:rsidRPr="00557E91">
        <w:rPr>
          <w:rFonts w:ascii="Times New Roman" w:hAnsi="Times New Roman" w:cs="Times New Roman"/>
        </w:rPr>
        <w:t>ONAY</w:t>
      </w:r>
      <w:r w:rsidR="008A7AB4" w:rsidRPr="00557E91">
        <w:rPr>
          <w:rFonts w:ascii="Times New Roman" w:hAnsi="Times New Roman" w:cs="Times New Roman"/>
        </w:rPr>
        <w:br/>
      </w:r>
      <w:proofErr w:type="gramStart"/>
      <w:r w:rsidRPr="00557E91">
        <w:rPr>
          <w:rFonts w:ascii="Times New Roman" w:hAnsi="Times New Roman" w:cs="Times New Roman"/>
        </w:rPr>
        <w:t>…..</w:t>
      </w:r>
      <w:proofErr w:type="gramEnd"/>
      <w:r w:rsidRPr="00557E91">
        <w:rPr>
          <w:rFonts w:ascii="Times New Roman" w:hAnsi="Times New Roman" w:cs="Times New Roman"/>
        </w:rPr>
        <w:t>/…../</w:t>
      </w:r>
      <w:r w:rsidR="005033ED">
        <w:rPr>
          <w:rFonts w:ascii="Times New Roman" w:hAnsi="Times New Roman" w:cs="Times New Roman"/>
        </w:rPr>
        <w:t>202..</w:t>
      </w:r>
    </w:p>
    <w:sectPr w:rsidR="008A7AB4" w:rsidRPr="00557E91" w:rsidSect="00557E91">
      <w:headerReference w:type="default" r:id="rId6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8B" w:rsidRDefault="00B9098B" w:rsidP="008A7AB4">
      <w:pPr>
        <w:spacing w:after="0" w:line="240" w:lineRule="auto"/>
      </w:pPr>
      <w:r>
        <w:separator/>
      </w:r>
    </w:p>
  </w:endnote>
  <w:endnote w:type="continuationSeparator" w:id="0">
    <w:p w:rsidR="00B9098B" w:rsidRDefault="00B9098B" w:rsidP="008A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8B" w:rsidRDefault="00B9098B" w:rsidP="008A7AB4">
      <w:pPr>
        <w:spacing w:after="0" w:line="240" w:lineRule="auto"/>
      </w:pPr>
      <w:r>
        <w:separator/>
      </w:r>
    </w:p>
  </w:footnote>
  <w:footnote w:type="continuationSeparator" w:id="0">
    <w:p w:rsidR="00B9098B" w:rsidRDefault="00B9098B" w:rsidP="008A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B4" w:rsidRDefault="008A7AB4" w:rsidP="00557E91">
    <w:pPr>
      <w:jc w:val="center"/>
      <w:rPr>
        <w:noProof/>
        <w:lang w:eastAsia="tr-TR"/>
      </w:rPr>
    </w:pPr>
    <w:r>
      <w:rPr>
        <w:noProof/>
        <w:lang w:eastAsia="tr-TR"/>
      </w:rPr>
      <w:drawing>
        <wp:inline distT="0" distB="0" distL="0" distR="0" wp14:anchorId="40C6A34C" wp14:editId="1F737340">
          <wp:extent cx="425601" cy="425018"/>
          <wp:effectExtent l="0" t="0" r="0" b="0"/>
          <wp:docPr id="5" name="2 Resim" descr="ESOGÜ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Resim" descr="ESOGÜ 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601" cy="42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br/>
    </w:r>
    <w:r w:rsidRPr="008A7AB4">
      <w:rPr>
        <w:b/>
      </w:rPr>
      <w:t>T.C.</w:t>
    </w:r>
    <w:r w:rsidRPr="008A7AB4">
      <w:rPr>
        <w:b/>
      </w:rPr>
      <w:br/>
      <w:t>ESKİŞEHİR OSMANGAZİ ÜNİVERSİTESİ</w:t>
    </w:r>
    <w:r w:rsidRPr="008A7AB4">
      <w:rPr>
        <w:b/>
      </w:rPr>
      <w:br/>
      <w:t>Kurumsal İletişim Uygulama ve Araştırma Merkezi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D9"/>
    <w:rsid w:val="003957D9"/>
    <w:rsid w:val="003C1258"/>
    <w:rsid w:val="004A6F0A"/>
    <w:rsid w:val="005033ED"/>
    <w:rsid w:val="00557E91"/>
    <w:rsid w:val="00602B2F"/>
    <w:rsid w:val="008A7AB4"/>
    <w:rsid w:val="00927010"/>
    <w:rsid w:val="009C0EFF"/>
    <w:rsid w:val="00A157E9"/>
    <w:rsid w:val="00B00261"/>
    <w:rsid w:val="00B20FA8"/>
    <w:rsid w:val="00B9098B"/>
    <w:rsid w:val="00C65991"/>
    <w:rsid w:val="00E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A7E4-640B-4A16-8031-882B922F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7AB4"/>
  </w:style>
  <w:style w:type="paragraph" w:styleId="Altbilgi">
    <w:name w:val="footer"/>
    <w:basedOn w:val="Normal"/>
    <w:link w:val="AltbilgiChar"/>
    <w:uiPriority w:val="99"/>
    <w:unhideWhenUsed/>
    <w:rsid w:val="008A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7AB4"/>
  </w:style>
  <w:style w:type="paragraph" w:styleId="BalonMetni">
    <w:name w:val="Balloon Text"/>
    <w:basedOn w:val="Normal"/>
    <w:link w:val="BalonMetniChar"/>
    <w:uiPriority w:val="99"/>
    <w:semiHidden/>
    <w:unhideWhenUsed/>
    <w:rsid w:val="008A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AB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5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2024-10-10T06:59:00Z</cp:lastPrinted>
  <dcterms:created xsi:type="dcterms:W3CDTF">2024-10-09T11:30:00Z</dcterms:created>
  <dcterms:modified xsi:type="dcterms:W3CDTF">2024-10-10T07:00:00Z</dcterms:modified>
</cp:coreProperties>
</file>