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2A32BE">
        <w:rPr>
          <w:sz w:val="18"/>
          <w:szCs w:val="18"/>
        </w:rPr>
        <w:t>347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6C75C1">
        <w:rPr>
          <w:sz w:val="18"/>
          <w:szCs w:val="18"/>
          <w:u w:val="single"/>
        </w:rPr>
        <w:t>19/08</w:t>
      </w:r>
      <w:r w:rsidR="00FD3B31" w:rsidRPr="00C316C3">
        <w:rPr>
          <w:sz w:val="18"/>
          <w:szCs w:val="18"/>
          <w:u w:val="single"/>
        </w:rPr>
        <w:t>/</w:t>
      </w:r>
      <w:r w:rsidRPr="00C316C3">
        <w:rPr>
          <w:bCs/>
          <w:sz w:val="18"/>
          <w:szCs w:val="18"/>
          <w:u w:val="single"/>
        </w:rPr>
        <w:t>201</w:t>
      </w:r>
      <w:r w:rsidR="00BF7D67" w:rsidRPr="00C316C3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</w:t>
      </w:r>
      <w:bookmarkStart w:id="0" w:name="_GoBack"/>
      <w:bookmarkEnd w:id="0"/>
      <w:r w:rsidRPr="00B47FB7">
        <w:rPr>
          <w:sz w:val="18"/>
          <w:szCs w:val="18"/>
        </w:rPr>
        <w:t xml:space="preserve">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6C75C1">
        <w:rPr>
          <w:b/>
          <w:color w:val="0000FF"/>
          <w:sz w:val="18"/>
          <w:szCs w:val="18"/>
        </w:rPr>
        <w:t>27/08/</w:t>
      </w:r>
      <w:r w:rsidR="00FA6C22">
        <w:rPr>
          <w:b/>
          <w:color w:val="0000FF"/>
          <w:sz w:val="18"/>
          <w:szCs w:val="18"/>
        </w:rPr>
        <w:t xml:space="preserve">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C316C3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C7534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75349" w:rsidRPr="00E16420" w:rsidRDefault="00C75349" w:rsidP="00C75349">
            <w:pPr>
              <w:rPr>
                <w:sz w:val="20"/>
                <w:szCs w:val="20"/>
              </w:rPr>
            </w:pPr>
            <w:r>
              <w:t>Dizüstü Bilgisayar</w:t>
            </w:r>
          </w:p>
        </w:tc>
        <w:tc>
          <w:tcPr>
            <w:tcW w:w="946" w:type="dxa"/>
            <w:vAlign w:val="center"/>
          </w:tcPr>
          <w:p w:rsidR="00C75349" w:rsidRPr="00E16420" w:rsidRDefault="00C75349" w:rsidP="00C75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75349" w:rsidRPr="00382ECA" w:rsidRDefault="00C75349" w:rsidP="00C7534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75349" w:rsidRPr="00382ECA" w:rsidRDefault="00C75349" w:rsidP="00C75349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C7534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75349" w:rsidRPr="00382ECA" w:rsidRDefault="00C75349" w:rsidP="00C75349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C75349" w:rsidRPr="00382ECA" w:rsidRDefault="00C75349" w:rsidP="00C75349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C75349" w:rsidRPr="00382ECA" w:rsidRDefault="00C75349" w:rsidP="00C75349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75349" w:rsidRPr="00382ECA" w:rsidRDefault="00C75349" w:rsidP="00C7534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C75349" w:rsidRDefault="00C75349" w:rsidP="00C7534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316C3">
        <w:rPr>
          <w:b/>
          <w:bCs/>
          <w:color w:val="FF0000"/>
          <w:sz w:val="18"/>
          <w:szCs w:val="18"/>
        </w:rPr>
        <w:t>2019/15015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6C75C1">
        <w:rPr>
          <w:b/>
          <w:bCs/>
          <w:color w:val="FF00FF"/>
          <w:sz w:val="18"/>
          <w:szCs w:val="18"/>
        </w:rPr>
        <w:t>27/08</w:t>
      </w:r>
      <w:r w:rsidR="009E7DFC">
        <w:rPr>
          <w:b/>
          <w:bCs/>
          <w:color w:val="FF00FF"/>
          <w:sz w:val="18"/>
          <w:szCs w:val="18"/>
        </w:rPr>
        <w:t>/</w:t>
      </w:r>
      <w:r w:rsidR="000C543F">
        <w:rPr>
          <w:b/>
          <w:bCs/>
          <w:color w:val="FF00FF"/>
          <w:sz w:val="18"/>
          <w:szCs w:val="18"/>
        </w:rPr>
        <w:t>201</w:t>
      </w:r>
      <w:r w:rsidR="00BF7D67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C316C3">
        <w:rPr>
          <w:b/>
          <w:bCs/>
          <w:color w:val="0070C0"/>
          <w:sz w:val="18"/>
          <w:szCs w:val="18"/>
        </w:rPr>
        <w:t xml:space="preserve">MMF Mimarlık Bölümü Yapı Bilgisi A.D. Dr. </w:t>
      </w:r>
      <w:proofErr w:type="spellStart"/>
      <w:r w:rsidR="00C316C3">
        <w:rPr>
          <w:b/>
          <w:bCs/>
          <w:color w:val="0070C0"/>
          <w:sz w:val="18"/>
          <w:szCs w:val="18"/>
        </w:rPr>
        <w:t>Öğr</w:t>
      </w:r>
      <w:proofErr w:type="spellEnd"/>
      <w:r w:rsidR="00C316C3">
        <w:rPr>
          <w:b/>
          <w:bCs/>
          <w:color w:val="0070C0"/>
          <w:sz w:val="18"/>
          <w:szCs w:val="18"/>
        </w:rPr>
        <w:t xml:space="preserve">. Üyesi Başak GÜÇYETER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C316C3">
        <w:rPr>
          <w:b/>
          <w:bCs/>
          <w:color w:val="0070C0"/>
          <w:sz w:val="18"/>
          <w:szCs w:val="18"/>
        </w:rPr>
        <w:t>230 39 72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C316C3">
        <w:rPr>
          <w:b/>
          <w:bCs/>
          <w:color w:val="0070C0"/>
          <w:sz w:val="18"/>
          <w:szCs w:val="18"/>
        </w:rPr>
        <w:t>4312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Dizüstü Bilgisayar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- 64 bit Windows 10 Home veya Pro işletim sistemi yüklü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- Intel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Core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I5 </w:t>
      </w:r>
      <w:r>
        <w:rPr>
          <w:rFonts w:ascii="Arial" w:hAnsi="Arial" w:cs="Arial"/>
          <w:sz w:val="22"/>
          <w:szCs w:val="22"/>
        </w:rPr>
        <w:t></w:t>
      </w:r>
      <w:r>
        <w:rPr>
          <w:rFonts w:ascii="DejaVuSerifCondensed" w:hAnsi="DejaVuSerifCondensed" w:cs="DejaVuSerifCondensed"/>
          <w:sz w:val="22"/>
          <w:szCs w:val="22"/>
        </w:rPr>
        <w:t xml:space="preserve"> 1.6GHz Turbo ile 3.4GHz işlemciye sahip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- 8 GB DDR4 ram bellek bulunmalıdır.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SD kart yuvası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- 256GB SSD sabit disk kapasitesine sahip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- 14 inç, Full HD ekranı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- 1366x768 ekran çözünürlüğüne sahip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- 2 GB DDR 3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Nvidia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GeForce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GTX940MX harici ekran kartı bulunmalıdır.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USB bağlantı yerleri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Q Türkçe klavyesi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Web cam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Bluetooth özelliği olmalıdır.</w:t>
      </w:r>
    </w:p>
    <w:p w:rsidR="0023780F" w:rsidRDefault="00EC3ADE" w:rsidP="00EC3ADE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- Parmak izi okuyucu olmalıdır.</w:t>
      </w:r>
    </w:p>
    <w:p w:rsidR="009E7DFC" w:rsidRDefault="009E7DFC" w:rsidP="00EC3ADE">
      <w:pPr>
        <w:rPr>
          <w:rFonts w:ascii="DejaVuSerifCondensed" w:hAnsi="DejaVuSerifCondensed" w:cs="DejaVuSerifCondensed"/>
          <w:sz w:val="22"/>
          <w:szCs w:val="22"/>
        </w:rPr>
      </w:pPr>
    </w:p>
    <w:p w:rsidR="009E7DFC" w:rsidRDefault="009E7DFC" w:rsidP="00EC3ADE">
      <w:pPr>
        <w:rPr>
          <w:rFonts w:ascii="DejaVuSerifCondensed" w:hAnsi="DejaVuSerifCondensed" w:cs="DejaVuSerifCondensed"/>
          <w:sz w:val="22"/>
          <w:szCs w:val="22"/>
        </w:rPr>
      </w:pPr>
    </w:p>
    <w:p w:rsidR="009E7DFC" w:rsidRDefault="009E7DFC" w:rsidP="00EC3ADE">
      <w:pPr>
        <w:rPr>
          <w:rFonts w:ascii="DejaVuSerifCondensed" w:hAnsi="DejaVuSerifCondensed" w:cs="DejaVuSerifCondensed"/>
          <w:sz w:val="22"/>
          <w:szCs w:val="22"/>
        </w:rPr>
      </w:pPr>
    </w:p>
    <w:p w:rsidR="009E7DFC" w:rsidRDefault="009E7DFC" w:rsidP="00EC3ADE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6C75C1" w:rsidP="006C75C1">
      <w:pPr>
        <w:tabs>
          <w:tab w:val="left" w:pos="6585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Dr.Öğr.Üyesi</w:t>
      </w:r>
      <w:proofErr w:type="spellEnd"/>
      <w:proofErr w:type="gramEnd"/>
      <w:r>
        <w:rPr>
          <w:sz w:val="20"/>
          <w:szCs w:val="20"/>
        </w:rPr>
        <w:t xml:space="preserve"> Başak GÜÇYETER</w:t>
      </w:r>
    </w:p>
    <w:p w:rsidR="0023780F" w:rsidRPr="00E06FC0" w:rsidRDefault="0023780F" w:rsidP="00EC3ADE">
      <w:pPr>
        <w:ind w:left="6372"/>
        <w:rPr>
          <w:sz w:val="20"/>
          <w:szCs w:val="20"/>
        </w:rPr>
      </w:pP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A32BE"/>
    <w:rsid w:val="002B3D8F"/>
    <w:rsid w:val="002B4CA9"/>
    <w:rsid w:val="002C5C42"/>
    <w:rsid w:val="002C7BC3"/>
    <w:rsid w:val="002F1171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C75C1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3143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E7DFC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316C3"/>
    <w:rsid w:val="00C40953"/>
    <w:rsid w:val="00C42A4E"/>
    <w:rsid w:val="00C51268"/>
    <w:rsid w:val="00C62902"/>
    <w:rsid w:val="00C75349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C3ADE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DE86D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81</cp:revision>
  <cp:lastPrinted>2017-01-30T08:04:00Z</cp:lastPrinted>
  <dcterms:created xsi:type="dcterms:W3CDTF">2016-06-16T12:23:00Z</dcterms:created>
  <dcterms:modified xsi:type="dcterms:W3CDTF">2019-08-19T08:22:00Z</dcterms:modified>
</cp:coreProperties>
</file>