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EC3506">
        <w:rPr>
          <w:sz w:val="18"/>
          <w:szCs w:val="18"/>
        </w:rPr>
        <w:t>385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0E7950">
        <w:rPr>
          <w:sz w:val="18"/>
          <w:szCs w:val="18"/>
          <w:u w:val="single"/>
        </w:rPr>
        <w:t>18/09</w:t>
      </w:r>
      <w:r w:rsidR="00FD3B31" w:rsidRPr="002B19A5">
        <w:rPr>
          <w:sz w:val="18"/>
          <w:szCs w:val="18"/>
          <w:u w:val="single"/>
        </w:rPr>
        <w:t>/</w:t>
      </w:r>
      <w:r w:rsidRPr="002B19A5">
        <w:rPr>
          <w:bCs/>
          <w:sz w:val="18"/>
          <w:szCs w:val="18"/>
          <w:u w:val="single"/>
        </w:rPr>
        <w:t>201</w:t>
      </w:r>
      <w:r w:rsidR="00BF7D67" w:rsidRPr="002B19A5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0E7950">
        <w:rPr>
          <w:b/>
          <w:color w:val="0000FF"/>
          <w:sz w:val="18"/>
          <w:szCs w:val="18"/>
        </w:rPr>
        <w:t>25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2B19A5">
        <w:rPr>
          <w:b/>
          <w:color w:val="0000FF"/>
          <w:sz w:val="18"/>
          <w:szCs w:val="18"/>
        </w:rPr>
        <w:t>9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2B19A5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0E159D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0E159D" w:rsidRPr="0096240C" w:rsidRDefault="000E159D" w:rsidP="000E159D">
            <w:pPr>
              <w:jc w:val="center"/>
              <w:rPr>
                <w:b/>
                <w:bCs/>
                <w:sz w:val="22"/>
                <w:szCs w:val="22"/>
              </w:rPr>
            </w:pPr>
            <w:r w:rsidRPr="009624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159D" w:rsidRPr="0096240C" w:rsidRDefault="000E159D" w:rsidP="000E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Verilerin toplanması, verilerin girişi, analizi ve raporlaştırılması</w:t>
            </w:r>
          </w:p>
        </w:tc>
        <w:tc>
          <w:tcPr>
            <w:tcW w:w="946" w:type="dxa"/>
            <w:vAlign w:val="center"/>
          </w:tcPr>
          <w:p w:rsidR="000E159D" w:rsidRPr="0096240C" w:rsidRDefault="000E159D" w:rsidP="000E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159D" w:rsidRPr="00382ECA" w:rsidRDefault="000E159D" w:rsidP="000E159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159D" w:rsidRPr="00382ECA" w:rsidRDefault="000E159D" w:rsidP="000E159D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0E159D" w:rsidRPr="00382ECA" w:rsidRDefault="000E159D" w:rsidP="000E159D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0E159D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0E159D" w:rsidRPr="0096240C" w:rsidRDefault="000E159D" w:rsidP="000E15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E159D" w:rsidRPr="00382ECA" w:rsidRDefault="000E159D" w:rsidP="000E159D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0E159D" w:rsidRPr="0096240C" w:rsidRDefault="000E159D" w:rsidP="000E159D">
            <w:pPr>
              <w:rPr>
                <w:sz w:val="22"/>
                <w:szCs w:val="22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  <w:vAlign w:val="center"/>
          </w:tcPr>
          <w:p w:rsidR="000E159D" w:rsidRPr="0096240C" w:rsidRDefault="000E159D" w:rsidP="000E159D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0E159D" w:rsidRPr="00382ECA" w:rsidRDefault="000E159D" w:rsidP="000E159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159D" w:rsidRPr="00382ECA" w:rsidRDefault="000E159D" w:rsidP="000E159D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159D" w:rsidRPr="00A943B3" w:rsidRDefault="000E159D" w:rsidP="000E159D">
            <w:pPr>
              <w:rPr>
                <w:sz w:val="20"/>
                <w:szCs w:val="20"/>
              </w:rPr>
            </w:pP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2B19A5">
        <w:rPr>
          <w:b/>
          <w:bCs/>
          <w:color w:val="FF0000"/>
          <w:sz w:val="18"/>
          <w:szCs w:val="18"/>
        </w:rPr>
        <w:t>2019/42D12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0E7950">
        <w:rPr>
          <w:b/>
          <w:bCs/>
          <w:color w:val="FF00FF"/>
          <w:sz w:val="18"/>
          <w:szCs w:val="18"/>
        </w:rPr>
        <w:t>25.</w:t>
      </w:r>
      <w:r w:rsidR="002B19A5">
        <w:rPr>
          <w:b/>
          <w:bCs/>
          <w:color w:val="FF00FF"/>
          <w:sz w:val="18"/>
          <w:szCs w:val="18"/>
        </w:rPr>
        <w:t>09.2019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6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6F03D5" w:rsidRPr="006F03D5" w:rsidRDefault="0051270A" w:rsidP="0051270A">
      <w:pPr>
        <w:shd w:val="clear" w:color="auto" w:fill="FDFDFD"/>
        <w:rPr>
          <w:color w:val="000000"/>
          <w:sz w:val="18"/>
          <w:szCs w:val="1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6F03D5" w:rsidRDefault="0051270A" w:rsidP="0051270A">
      <w:pPr>
        <w:shd w:val="clear" w:color="auto" w:fill="FDFDFD"/>
        <w:rPr>
          <w:b/>
          <w:bCs/>
          <w:color w:val="993300"/>
          <w:sz w:val="18"/>
          <w:szCs w:val="1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</w:p>
    <w:p w:rsidR="0051270A" w:rsidRDefault="0051270A" w:rsidP="0051270A">
      <w:pPr>
        <w:shd w:val="clear" w:color="auto" w:fill="FDFDFD"/>
        <w:rPr>
          <w:color w:val="000000"/>
        </w:rPr>
      </w:pPr>
      <w:r w:rsidRPr="006F03D5">
        <w:rPr>
          <w:rStyle w:val="apple-converted-space"/>
          <w:color w:val="000000"/>
          <w:sz w:val="20"/>
          <w:szCs w:val="20"/>
        </w:rPr>
        <w:t> 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>1.-</w:t>
      </w:r>
      <w:r w:rsidR="006F03D5">
        <w:rPr>
          <w:rStyle w:val="apple-converted-space"/>
          <w:b/>
          <w:color w:val="FF0000"/>
          <w:sz w:val="20"/>
          <w:szCs w:val="20"/>
        </w:rPr>
        <w:t>2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>.</w:t>
      </w:r>
      <w:r w:rsidR="00271D3D">
        <w:rPr>
          <w:rStyle w:val="apple-converted-space"/>
          <w:b/>
          <w:color w:val="FF0000"/>
          <w:sz w:val="20"/>
          <w:szCs w:val="20"/>
        </w:rPr>
        <w:t>-3.-4.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 xml:space="preserve"> KALEMLER </w:t>
      </w:r>
      <w:r w:rsidR="006F03D5">
        <w:rPr>
          <w:rStyle w:val="apple-converted-space"/>
          <w:b/>
          <w:color w:val="FF0000"/>
          <w:sz w:val="20"/>
          <w:szCs w:val="20"/>
        </w:rPr>
        <w:t>İÇİN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 xml:space="preserve"> TEKLİFLER TOPLAM BEDEL ÜZERİNDEN DEĞERLENDİRİLECEKTİR.</w:t>
      </w:r>
      <w:r w:rsidR="006F03D5">
        <w:rPr>
          <w:rStyle w:val="apple-converted-space"/>
          <w:b/>
          <w:color w:val="FF0000"/>
          <w:sz w:val="20"/>
          <w:szCs w:val="20"/>
        </w:rPr>
        <w:t xml:space="preserve"> BU SEBEPLE BU KALEMLERİN HEPSİNE FİYAT VERİLMESİ ZORUNLUDUR.</w:t>
      </w:r>
      <w:r w:rsidR="006F03D5">
        <w:rPr>
          <w:rStyle w:val="apple-converted-space"/>
          <w:b/>
          <w:color w:val="FF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C91F6E">
        <w:rPr>
          <w:b/>
          <w:bCs/>
          <w:color w:val="0070C0"/>
          <w:sz w:val="18"/>
          <w:szCs w:val="18"/>
        </w:rPr>
        <w:t xml:space="preserve">Sağlık Bilimleri Enstitüsü - </w:t>
      </w:r>
      <w:r w:rsidRPr="0013536E">
        <w:rPr>
          <w:b/>
          <w:bCs/>
          <w:color w:val="0070C0"/>
          <w:sz w:val="18"/>
          <w:szCs w:val="18"/>
        </w:rPr>
        <w:t>Doç.Dr.</w:t>
      </w:r>
      <w:r w:rsidR="00C91F6E">
        <w:rPr>
          <w:b/>
          <w:bCs/>
          <w:color w:val="0070C0"/>
          <w:sz w:val="18"/>
          <w:szCs w:val="18"/>
        </w:rPr>
        <w:t xml:space="preserve"> </w:t>
      </w:r>
      <w:r w:rsidR="002B19A5">
        <w:rPr>
          <w:b/>
          <w:bCs/>
          <w:color w:val="0070C0"/>
          <w:sz w:val="18"/>
          <w:szCs w:val="18"/>
        </w:rPr>
        <w:t xml:space="preserve">Elif GÜRSOY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0E7950">
        <w:rPr>
          <w:b/>
          <w:bCs/>
          <w:color w:val="0070C0"/>
          <w:sz w:val="18"/>
          <w:szCs w:val="18"/>
        </w:rPr>
        <w:t>1109-</w:t>
      </w:r>
      <w:r w:rsidR="002B19A5">
        <w:rPr>
          <w:b/>
          <w:bCs/>
          <w:color w:val="0070C0"/>
          <w:sz w:val="18"/>
          <w:szCs w:val="18"/>
        </w:rPr>
        <w:t>1523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4E4BDA">
      <w:pPr>
        <w:tabs>
          <w:tab w:val="left" w:pos="8340"/>
        </w:tabs>
        <w:jc w:val="center"/>
        <w:rPr>
          <w:b/>
          <w:color w:val="008000"/>
          <w:sz w:val="18"/>
          <w:szCs w:val="18"/>
        </w:rPr>
      </w:pPr>
    </w:p>
    <w:p w:rsidR="004E4BDA" w:rsidRDefault="004E4BDA" w:rsidP="004E4BDA">
      <w:pPr>
        <w:tabs>
          <w:tab w:val="left" w:pos="8340"/>
        </w:tabs>
        <w:jc w:val="center"/>
        <w:rPr>
          <w:b/>
          <w:color w:val="008000"/>
          <w:sz w:val="18"/>
          <w:szCs w:val="18"/>
        </w:rPr>
      </w:pPr>
    </w:p>
    <w:p w:rsidR="004E4BDA" w:rsidRDefault="004E4BDA" w:rsidP="004E4BDA">
      <w:pPr>
        <w:tabs>
          <w:tab w:val="left" w:pos="8340"/>
        </w:tabs>
        <w:jc w:val="center"/>
        <w:rPr>
          <w:b/>
          <w:color w:val="008000"/>
          <w:sz w:val="18"/>
          <w:szCs w:val="18"/>
        </w:rPr>
      </w:pPr>
    </w:p>
    <w:p w:rsidR="004E4BDA" w:rsidRDefault="004E4BDA" w:rsidP="004E4BDA">
      <w:pPr>
        <w:tabs>
          <w:tab w:val="left" w:pos="8340"/>
        </w:tabs>
        <w:jc w:val="center"/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hyperlink r:id="rId11" w:history="1">
        <w:r w:rsidR="004E4BDA" w:rsidRPr="003908F4">
          <w:rPr>
            <w:rStyle w:val="Kpr"/>
            <w:b/>
            <w:sz w:val="16"/>
            <w:szCs w:val="16"/>
          </w:rPr>
          <w:t>www.ogu.edu.tr</w:t>
        </w:r>
      </w:hyperlink>
      <w:r w:rsidRPr="00E1323C">
        <w:rPr>
          <w:b/>
        </w:rPr>
        <w:tab/>
      </w:r>
    </w:p>
    <w:p w:rsidR="004E4BDA" w:rsidRDefault="004E4BDA" w:rsidP="00E1323C">
      <w:pPr>
        <w:rPr>
          <w:b/>
        </w:rPr>
      </w:pPr>
    </w:p>
    <w:p w:rsidR="004E4BDA" w:rsidRDefault="004E4BDA" w:rsidP="00E1323C">
      <w:pPr>
        <w:rPr>
          <w:b/>
        </w:rPr>
      </w:pPr>
    </w:p>
    <w:p w:rsidR="004E4BDA" w:rsidRPr="00AD4C52" w:rsidRDefault="004E4BDA" w:rsidP="004E4BDA">
      <w:pPr>
        <w:spacing w:line="360" w:lineRule="auto"/>
        <w:jc w:val="center"/>
        <w:rPr>
          <w:b/>
        </w:rPr>
      </w:pPr>
      <w:r w:rsidRPr="00AD4C52">
        <w:rPr>
          <w:b/>
        </w:rPr>
        <w:t>HİZMET ALIMI TEKNİK ŞARTNAMESİ</w:t>
      </w:r>
    </w:p>
    <w:p w:rsidR="004E4BDA" w:rsidRPr="00AD4C52" w:rsidRDefault="004E4BDA" w:rsidP="004E4BDA">
      <w:pPr>
        <w:spacing w:line="276" w:lineRule="auto"/>
        <w:ind w:firstLine="360"/>
        <w:jc w:val="both"/>
      </w:pPr>
      <w:r w:rsidRPr="00AD4C52">
        <w:t xml:space="preserve">Eskişehir Osmangazi Üniversitesi Bilimsel Araştırma Projeleri Kapsamında yürütülmesi planlanan </w:t>
      </w:r>
      <w:r w:rsidRPr="009B670F">
        <w:rPr>
          <w:b/>
        </w:rPr>
        <w:t xml:space="preserve">“Üniversite Öğrencilerinin Cinsel Sağlık ve </w:t>
      </w:r>
      <w:r>
        <w:rPr>
          <w:b/>
        </w:rPr>
        <w:t>Üreme Sağlığı Hakkındaki Bilgi v</w:t>
      </w:r>
      <w:r w:rsidRPr="009B670F">
        <w:rPr>
          <w:b/>
        </w:rPr>
        <w:t>e Tutumları”</w:t>
      </w:r>
      <w:r w:rsidRPr="00AD4C52">
        <w:t xml:space="preserve"> konulu çalışma için hizmeti alımı teknik şartları aşağıdaki gibidir:</w:t>
      </w:r>
    </w:p>
    <w:p w:rsidR="004E4BDA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Araştırmanın evrenini Eskişehir Osmangazi Üniversitesi öğrencileri oluşturmaktadır.</w:t>
      </w:r>
    </w:p>
    <w:p w:rsidR="004E4BDA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Veriler anket yoluyla ya da anket firmasının imkanları dahilinde tablet aracılığıyla toplanacaktır. 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Anketler sosyodemografik sorular (16 soru) ve bilgi testi (40 soru) olmak üzere toplam 56 soru ve 2 bölümden oluşmaktadır. Anketler 7 sayfadan oluşmaktadır, arkalı önlü 4 sayfa olacaktır.  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Anket firması tarafından proje yürütücüsüne, hangi fakülteden kaç öğrenciye uygulandığına yönelik kayıt tutularak bilgi verilmesi gerekmektedir.</w:t>
      </w:r>
    </w:p>
    <w:p w:rsidR="004E4BDA" w:rsidRPr="00AB793F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 xml:space="preserve">En az </w:t>
      </w:r>
      <w:r w:rsidRPr="009B670F">
        <w:rPr>
          <w:rFonts w:ascii="Times New Roman" w:hAnsi="Times New Roman" w:cs="Times New Roman"/>
          <w:b/>
          <w:sz w:val="24"/>
          <w:szCs w:val="24"/>
        </w:rPr>
        <w:t xml:space="preserve">1500 </w:t>
      </w:r>
      <w:r w:rsidRPr="00AD4C52">
        <w:rPr>
          <w:rFonts w:ascii="Times New Roman" w:hAnsi="Times New Roman" w:cs="Times New Roman"/>
          <w:sz w:val="24"/>
          <w:szCs w:val="24"/>
        </w:rPr>
        <w:t>anket uygulanacaktır (Anketler Eskişehir Osmangazi Üniversitesi’nde öğrenim gören, tabakalı örnekleme yöntemi ile seçilen öğrencilere uygulanacak ve toplamda en az 1500 anket uygulanacak).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Anket geri dönüşü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C52">
        <w:rPr>
          <w:rFonts w:ascii="Times New Roman" w:hAnsi="Times New Roman" w:cs="Times New Roman"/>
          <w:sz w:val="24"/>
          <w:szCs w:val="24"/>
        </w:rPr>
        <w:t xml:space="preserve"> tabakalı örnekleme yöntemi ile seçilen sayılarla orantılı olacaktır.</w:t>
      </w:r>
    </w:p>
    <w:p w:rsidR="004E4BDA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 xml:space="preserve">Anket uygulaması için bizzat öğrencilerle görüşme yoluyla anketler uygulanacaktır. 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Anketler uygulanırken yaşanan herhangi bir problemde veya soru sorulması durumunda araştırmacılarla iletişime geçilecektir. 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Doldurulmuş anket formları ve anketlerle ilgili olan her türlü kayıt, proje yürütücüsüne teslim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C52">
        <w:rPr>
          <w:rFonts w:ascii="Times New Roman" w:hAnsi="Times New Roman" w:cs="Times New Roman"/>
          <w:sz w:val="24"/>
          <w:szCs w:val="24"/>
        </w:rPr>
        <w:t xml:space="preserve">edilecektir. 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Anketlerin gerçek beyanlara uygun bir şekilde yapılacak analizlere de uygun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C52">
        <w:rPr>
          <w:rFonts w:ascii="Times New Roman" w:hAnsi="Times New Roman" w:cs="Times New Roman"/>
          <w:sz w:val="24"/>
          <w:szCs w:val="24"/>
        </w:rPr>
        <w:t>tam olarak doldurulmuş olarak teslimi gerekmektedir.</w:t>
      </w:r>
    </w:p>
    <w:p w:rsidR="004E4BDA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 xml:space="preserve">Toplanan anketler </w:t>
      </w:r>
      <w:r>
        <w:rPr>
          <w:rFonts w:ascii="Times New Roman" w:hAnsi="Times New Roman" w:cs="Times New Roman"/>
          <w:sz w:val="24"/>
          <w:szCs w:val="24"/>
        </w:rPr>
        <w:t xml:space="preserve">(1500 adet anket) </w:t>
      </w:r>
      <w:r w:rsidRPr="00AD4C52">
        <w:rPr>
          <w:rFonts w:ascii="Times New Roman" w:hAnsi="Times New Roman" w:cs="Times New Roman"/>
          <w:sz w:val="24"/>
          <w:szCs w:val="24"/>
        </w:rPr>
        <w:t>SPSS paket programına girilecek. Anketleri tamamlayan firma, verilerin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C52">
        <w:rPr>
          <w:rFonts w:ascii="Times New Roman" w:hAnsi="Times New Roman" w:cs="Times New Roman"/>
          <w:sz w:val="24"/>
          <w:szCs w:val="24"/>
        </w:rPr>
        <w:t>istatistik programlarına girişini ve proje yürütücüsü tarafından talep edilen verilerle ilgili tüm analizlerini gerçekleştirmekle yükümlüdür.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Analizlerle beraber tabloların oluşturulması ve yorumlanması da talep edilmektedir. </w:t>
      </w:r>
    </w:p>
    <w:p w:rsidR="004E4BDA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 xml:space="preserve">Anketlerin toplanması ve </w:t>
      </w:r>
      <w:r>
        <w:rPr>
          <w:rFonts w:ascii="Times New Roman" w:hAnsi="Times New Roman" w:cs="Times New Roman"/>
          <w:sz w:val="24"/>
          <w:szCs w:val="24"/>
        </w:rPr>
        <w:t xml:space="preserve">en az </w:t>
      </w:r>
      <w:r w:rsidRPr="00AD4C52">
        <w:rPr>
          <w:rFonts w:ascii="Times New Roman" w:hAnsi="Times New Roman" w:cs="Times New Roman"/>
          <w:sz w:val="24"/>
          <w:szCs w:val="24"/>
        </w:rPr>
        <w:t xml:space="preserve">1500 öğrenciye ait veri girişinin tamamlanmasının ardından araştırma verilerinin raporlanması sağlanmalıdır. </w:t>
      </w:r>
    </w:p>
    <w:p w:rsidR="004E4BDA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Analizlerde orijinal yazılım kullanılmalıdır. 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 verilerinin gizliliği sağlanmalıdır.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Her anketin yüz yüze uygulanma süresi takribi olarak 10-15 dakika arası sürmesi ve 1500 öğrenciye uygulanması gerektiğinden dolayı, söz konusu anket uygulamasının en fazla 15 gün sürmesi öngörülmektedir.</w:t>
      </w:r>
    </w:p>
    <w:p w:rsidR="004E4BDA" w:rsidRPr="00AD4C52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Bu bağlamda teklifi kabul edilen anket firması tarafından anket uygulamasının en fazla 15 gün içerisinde tamamlanması gerekmektedir.</w:t>
      </w:r>
    </w:p>
    <w:p w:rsidR="004E4BDA" w:rsidRDefault="004E4BDA" w:rsidP="004E4BD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52">
        <w:rPr>
          <w:rFonts w:ascii="Times New Roman" w:hAnsi="Times New Roman" w:cs="Times New Roman"/>
          <w:sz w:val="24"/>
          <w:szCs w:val="24"/>
        </w:rPr>
        <w:t>Teklif verecek firmanın bu alanda deneyime sahip ve daha önce anket çalışması yapma deneyimine sahip olması ve bu durumu proje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C52">
        <w:rPr>
          <w:rFonts w:ascii="Times New Roman" w:hAnsi="Times New Roman" w:cs="Times New Roman"/>
          <w:sz w:val="24"/>
          <w:szCs w:val="24"/>
        </w:rPr>
        <w:t>yürütücüsüne belgelemesi gerekmektedir.</w:t>
      </w:r>
    </w:p>
    <w:p w:rsidR="004E4BDA" w:rsidRDefault="004E4BDA" w:rsidP="004E4BDA">
      <w:pPr>
        <w:spacing w:line="276" w:lineRule="auto"/>
        <w:rPr>
          <w:b/>
        </w:rPr>
      </w:pPr>
    </w:p>
    <w:sectPr w:rsidR="004E4BDA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045EB"/>
    <w:multiLevelType w:val="hybridMultilevel"/>
    <w:tmpl w:val="FB1E42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159D"/>
    <w:rsid w:val="000E4444"/>
    <w:rsid w:val="000E7950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250E7"/>
    <w:rsid w:val="00234478"/>
    <w:rsid w:val="0023780F"/>
    <w:rsid w:val="002432E3"/>
    <w:rsid w:val="00255EA2"/>
    <w:rsid w:val="00271D3D"/>
    <w:rsid w:val="002733D4"/>
    <w:rsid w:val="00282F56"/>
    <w:rsid w:val="00290CE5"/>
    <w:rsid w:val="002B19A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4BDA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03D5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5739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3F96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1F6E"/>
    <w:rsid w:val="00C94F14"/>
    <w:rsid w:val="00CC0520"/>
    <w:rsid w:val="00D31A5D"/>
    <w:rsid w:val="00D33C5D"/>
    <w:rsid w:val="00D33FB1"/>
    <w:rsid w:val="00D407B1"/>
    <w:rsid w:val="00D46F95"/>
    <w:rsid w:val="00D663F4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C3506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AE32F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E4B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59%20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%20222%20239%2037%20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11" Type="http://schemas.openxmlformats.org/officeDocument/2006/relationships/hyperlink" Target="http://www.ogu.edu.tr" TargetMode="External"/><Relationship Id="rId5" Type="http://schemas.openxmlformats.org/officeDocument/2006/relationships/image" Target="media/image1.jpe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%20-%20550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85</cp:revision>
  <cp:lastPrinted>2017-01-30T08:04:00Z</cp:lastPrinted>
  <dcterms:created xsi:type="dcterms:W3CDTF">2016-06-16T12:23:00Z</dcterms:created>
  <dcterms:modified xsi:type="dcterms:W3CDTF">2019-09-18T08:23:00Z</dcterms:modified>
</cp:coreProperties>
</file>