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2BD6" w:rsidRDefault="00022BD6" w:rsidP="00EF3792">
      <w:pPr>
        <w:rPr>
          <w:b/>
          <w:sz w:val="18"/>
          <w:szCs w:val="18"/>
        </w:rPr>
      </w:pPr>
    </w:p>
    <w:tbl>
      <w:tblPr>
        <w:tblW w:w="10632" w:type="dxa"/>
        <w:tblInd w:w="-176" w:type="dxa"/>
        <w:tblLayout w:type="fixed"/>
        <w:tblLook w:val="01E0" w:firstRow="1" w:lastRow="1" w:firstColumn="1" w:lastColumn="1" w:noHBand="0" w:noVBand="0"/>
      </w:tblPr>
      <w:tblGrid>
        <w:gridCol w:w="1560"/>
        <w:gridCol w:w="7655"/>
        <w:gridCol w:w="1417"/>
      </w:tblGrid>
      <w:tr w:rsidR="00EF3792" w:rsidTr="00EF3792">
        <w:trPr>
          <w:trHeight w:val="1444"/>
        </w:trPr>
        <w:tc>
          <w:tcPr>
            <w:tcW w:w="1560" w:type="dxa"/>
            <w:shd w:val="clear" w:color="auto" w:fill="auto"/>
          </w:tcPr>
          <w:p w:rsidR="00EF3792" w:rsidRPr="00031A07" w:rsidRDefault="00E53756" w:rsidP="00EF3792">
            <w:pPr>
              <w:pStyle w:val="stBilgi"/>
              <w:ind w:right="360"/>
              <w:rPr>
                <w:sz w:val="18"/>
                <w:szCs w:val="18"/>
              </w:rPr>
            </w:pPr>
            <w:r>
              <w:rPr>
                <w:noProof/>
                <w:lang w:val="tr-TR" w:eastAsia="tr-TR"/>
              </w:rPr>
              <w:drawing>
                <wp:anchor distT="0" distB="0" distL="114300" distR="114300" simplePos="0" relativeHeight="251658240" behindDoc="0" locked="0" layoutInCell="1" allowOverlap="1">
                  <wp:simplePos x="0" y="0"/>
                  <wp:positionH relativeFrom="column">
                    <wp:posOffset>16510</wp:posOffset>
                  </wp:positionH>
                  <wp:positionV relativeFrom="paragraph">
                    <wp:posOffset>45085</wp:posOffset>
                  </wp:positionV>
                  <wp:extent cx="1257300" cy="819150"/>
                  <wp:effectExtent l="0" t="0" r="0" b="0"/>
                  <wp:wrapNone/>
                  <wp:docPr id="1" name="Resim 1" descr="C:\Users\User\Desktop\im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User\Desktop\img.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57300" cy="819150"/>
                          </a:xfrm>
                          <a:prstGeom prst="rect">
                            <a:avLst/>
                          </a:prstGeom>
                          <a:noFill/>
                          <a:ln w="9525">
                            <a:noFill/>
                            <a:miter lim="800000"/>
                            <a:headEnd/>
                            <a:tailEnd/>
                          </a:ln>
                        </pic:spPr>
                      </pic:pic>
                    </a:graphicData>
                  </a:graphic>
                </wp:anchor>
              </w:drawing>
            </w:r>
          </w:p>
        </w:tc>
        <w:tc>
          <w:tcPr>
            <w:tcW w:w="7655" w:type="dxa"/>
            <w:shd w:val="clear" w:color="auto" w:fill="auto"/>
          </w:tcPr>
          <w:p w:rsidR="00EF3792" w:rsidRPr="0035770D" w:rsidRDefault="00EF3792" w:rsidP="00EF3792">
            <w:pPr>
              <w:pStyle w:val="stBilgi"/>
              <w:jc w:val="center"/>
              <w:rPr>
                <w:b/>
              </w:rPr>
            </w:pPr>
          </w:p>
          <w:p w:rsidR="00EF3792" w:rsidRPr="00031A07" w:rsidRDefault="00EF3792" w:rsidP="00EF3792">
            <w:pPr>
              <w:pStyle w:val="stBilgi"/>
              <w:ind w:right="360"/>
              <w:jc w:val="center"/>
              <w:rPr>
                <w:b/>
                <w:sz w:val="18"/>
                <w:szCs w:val="18"/>
              </w:rPr>
            </w:pPr>
            <w:r w:rsidRPr="00031A07">
              <w:rPr>
                <w:b/>
                <w:sz w:val="18"/>
                <w:szCs w:val="18"/>
              </w:rPr>
              <w:t>T.C.</w:t>
            </w:r>
          </w:p>
          <w:p w:rsidR="00EF3792" w:rsidRPr="00031A07" w:rsidRDefault="00EF3792" w:rsidP="00EF3792">
            <w:pPr>
              <w:pStyle w:val="stBilgi"/>
              <w:ind w:right="360"/>
              <w:jc w:val="center"/>
              <w:rPr>
                <w:b/>
                <w:sz w:val="18"/>
                <w:szCs w:val="18"/>
              </w:rPr>
            </w:pPr>
            <w:r w:rsidRPr="00031A07">
              <w:rPr>
                <w:b/>
                <w:sz w:val="18"/>
                <w:szCs w:val="18"/>
              </w:rPr>
              <w:t>ESKİŞEHİR OSMANGAZİ ÜNİVERSİTESİ REKTÖRLÜĞÜ</w:t>
            </w:r>
          </w:p>
          <w:p w:rsidR="00EF3792" w:rsidRPr="00031A07" w:rsidRDefault="00EF3792" w:rsidP="00EF3792">
            <w:pPr>
              <w:pStyle w:val="stBilgi"/>
              <w:ind w:right="360"/>
              <w:jc w:val="center"/>
              <w:rPr>
                <w:b/>
                <w:sz w:val="18"/>
                <w:szCs w:val="18"/>
              </w:rPr>
            </w:pPr>
            <w:r w:rsidRPr="00031A07">
              <w:rPr>
                <w:b/>
                <w:sz w:val="18"/>
                <w:szCs w:val="18"/>
              </w:rPr>
              <w:t>İDARİ VE MALİ İŞLER DAİRE BAŞKANLIĞI</w:t>
            </w:r>
          </w:p>
          <w:p w:rsidR="00EF3792" w:rsidRPr="00C10800" w:rsidRDefault="00EF3792" w:rsidP="00EF3792">
            <w:pPr>
              <w:pStyle w:val="stBilgi"/>
              <w:ind w:right="360"/>
              <w:jc w:val="center"/>
              <w:rPr>
                <w:b/>
              </w:rPr>
            </w:pPr>
            <w:r w:rsidRPr="00031A07">
              <w:rPr>
                <w:b/>
                <w:sz w:val="18"/>
                <w:szCs w:val="18"/>
              </w:rPr>
              <w:t>BİLİMSEL ARAŞTIRMA PROJELERİ SATINALMA ŞUBE MÜDÜRLÜĞÜ</w:t>
            </w:r>
          </w:p>
        </w:tc>
        <w:tc>
          <w:tcPr>
            <w:tcW w:w="1417" w:type="dxa"/>
            <w:shd w:val="clear" w:color="auto" w:fill="auto"/>
          </w:tcPr>
          <w:p w:rsidR="00EF3792" w:rsidRPr="00031A07" w:rsidRDefault="00EF3792" w:rsidP="00EF3792">
            <w:pPr>
              <w:pStyle w:val="stBilgi"/>
              <w:ind w:right="360"/>
              <w:jc w:val="right"/>
              <w:rPr>
                <w:sz w:val="18"/>
                <w:szCs w:val="18"/>
              </w:rPr>
            </w:pPr>
          </w:p>
        </w:tc>
      </w:tr>
    </w:tbl>
    <w:p w:rsidR="006C5A63" w:rsidRDefault="006C5A63" w:rsidP="00EF3792">
      <w:pPr>
        <w:rPr>
          <w:b/>
          <w:sz w:val="16"/>
          <w:szCs w:val="16"/>
        </w:rPr>
      </w:pPr>
    </w:p>
    <w:p w:rsidR="00EF3792" w:rsidRPr="00B64ED0" w:rsidRDefault="00EF3792" w:rsidP="00B64ED0">
      <w:pPr>
        <w:rPr>
          <w:b/>
          <w:sz w:val="16"/>
          <w:szCs w:val="16"/>
        </w:rPr>
      </w:pPr>
      <w:r w:rsidRPr="000054EB">
        <w:rPr>
          <w:b/>
          <w:sz w:val="16"/>
          <w:szCs w:val="16"/>
        </w:rPr>
        <w:tab/>
      </w:r>
      <w:r w:rsidRPr="000054EB">
        <w:rPr>
          <w:b/>
          <w:sz w:val="16"/>
          <w:szCs w:val="16"/>
        </w:rPr>
        <w:tab/>
      </w:r>
      <w:r w:rsidRPr="000054EB">
        <w:rPr>
          <w:b/>
          <w:sz w:val="16"/>
          <w:szCs w:val="16"/>
        </w:rPr>
        <w:tab/>
      </w:r>
      <w:r w:rsidRPr="000054EB">
        <w:rPr>
          <w:b/>
          <w:sz w:val="16"/>
          <w:szCs w:val="16"/>
        </w:rPr>
        <w:tab/>
      </w:r>
      <w:r w:rsidRPr="000054EB">
        <w:rPr>
          <w:b/>
          <w:sz w:val="16"/>
          <w:szCs w:val="16"/>
        </w:rPr>
        <w:tab/>
      </w:r>
      <w:r w:rsidRPr="000054EB">
        <w:rPr>
          <w:b/>
          <w:sz w:val="16"/>
          <w:szCs w:val="16"/>
        </w:rPr>
        <w:tab/>
      </w:r>
      <w:r w:rsidRPr="000054EB">
        <w:rPr>
          <w:b/>
          <w:sz w:val="16"/>
          <w:szCs w:val="16"/>
        </w:rPr>
        <w:tab/>
      </w:r>
      <w:r w:rsidRPr="000054EB">
        <w:rPr>
          <w:b/>
          <w:sz w:val="16"/>
          <w:szCs w:val="16"/>
        </w:rPr>
        <w:tab/>
      </w:r>
      <w:r w:rsidRPr="000054EB">
        <w:rPr>
          <w:b/>
          <w:sz w:val="16"/>
          <w:szCs w:val="16"/>
        </w:rPr>
        <w:tab/>
      </w:r>
      <w:r w:rsidRPr="000054EB">
        <w:rPr>
          <w:b/>
          <w:sz w:val="16"/>
          <w:szCs w:val="16"/>
        </w:rPr>
        <w:tab/>
      </w:r>
      <w:r w:rsidR="00CC0520">
        <w:rPr>
          <w:b/>
          <w:sz w:val="16"/>
          <w:szCs w:val="16"/>
        </w:rPr>
        <w:tab/>
      </w:r>
      <w:r w:rsidRPr="000054EB">
        <w:rPr>
          <w:b/>
          <w:sz w:val="16"/>
          <w:szCs w:val="16"/>
        </w:rPr>
        <w:t xml:space="preserve">GÜNLÜDÜR </w:t>
      </w:r>
    </w:p>
    <w:p w:rsidR="00403E8D" w:rsidRDefault="00403E8D" w:rsidP="00195C4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jc w:val="both"/>
        <w:rPr>
          <w:sz w:val="18"/>
          <w:szCs w:val="18"/>
        </w:rPr>
      </w:pPr>
      <w:r>
        <w:rPr>
          <w:b/>
          <w:bCs/>
          <w:sz w:val="18"/>
          <w:szCs w:val="18"/>
        </w:rPr>
        <w:t>Sayı</w:t>
      </w:r>
      <w:r>
        <w:rPr>
          <w:b/>
          <w:bCs/>
          <w:sz w:val="18"/>
          <w:szCs w:val="18"/>
        </w:rPr>
        <w:tab/>
        <w:t>:</w:t>
      </w:r>
      <w:r w:rsidR="003D6DB0">
        <w:rPr>
          <w:sz w:val="18"/>
          <w:szCs w:val="18"/>
        </w:rPr>
        <w:t>59348463-604-99 [SP.2.10]</w:t>
      </w:r>
      <w:r w:rsidR="008D0DFC">
        <w:rPr>
          <w:sz w:val="18"/>
          <w:szCs w:val="18"/>
        </w:rPr>
        <w:tab/>
      </w:r>
      <w:r w:rsidR="002A2FA7">
        <w:rPr>
          <w:sz w:val="18"/>
          <w:szCs w:val="18"/>
        </w:rPr>
        <w:t>553</w:t>
      </w:r>
      <w:bookmarkStart w:id="0" w:name="_GoBack"/>
      <w:bookmarkEnd w:id="0"/>
      <w:r>
        <w:rPr>
          <w:sz w:val="18"/>
          <w:szCs w:val="18"/>
        </w:rPr>
        <w:tab/>
      </w:r>
      <w:r w:rsidR="00A66EA1">
        <w:rPr>
          <w:sz w:val="18"/>
          <w:szCs w:val="18"/>
        </w:rPr>
        <w:tab/>
      </w:r>
      <w:r w:rsidR="00A66EA1">
        <w:rPr>
          <w:sz w:val="18"/>
          <w:szCs w:val="18"/>
        </w:rPr>
        <w:tab/>
      </w:r>
      <w:r w:rsidR="00FD3B31">
        <w:rPr>
          <w:sz w:val="18"/>
          <w:szCs w:val="18"/>
        </w:rPr>
        <w:tab/>
      </w:r>
      <w:r w:rsidR="00FD3B31">
        <w:rPr>
          <w:sz w:val="18"/>
          <w:szCs w:val="18"/>
        </w:rPr>
        <w:tab/>
      </w:r>
      <w:r w:rsidR="00FD3B31">
        <w:rPr>
          <w:sz w:val="18"/>
          <w:szCs w:val="18"/>
        </w:rPr>
        <w:tab/>
        <w:t xml:space="preserve">               </w:t>
      </w:r>
      <w:r w:rsidR="006B0FD3">
        <w:rPr>
          <w:sz w:val="18"/>
          <w:szCs w:val="18"/>
        </w:rPr>
        <w:t xml:space="preserve"> </w:t>
      </w:r>
      <w:r w:rsidR="00D36DA9" w:rsidRPr="00D36DA9">
        <w:rPr>
          <w:sz w:val="18"/>
          <w:szCs w:val="18"/>
          <w:u w:val="single"/>
        </w:rPr>
        <w:t>30/12</w:t>
      </w:r>
      <w:r w:rsidR="00FD3B31" w:rsidRPr="00D36DA9">
        <w:rPr>
          <w:sz w:val="18"/>
          <w:szCs w:val="18"/>
          <w:u w:val="single"/>
        </w:rPr>
        <w:t>/</w:t>
      </w:r>
      <w:r w:rsidRPr="00D36DA9">
        <w:rPr>
          <w:bCs/>
          <w:sz w:val="18"/>
          <w:szCs w:val="18"/>
          <w:u w:val="single"/>
        </w:rPr>
        <w:t>201</w:t>
      </w:r>
      <w:r w:rsidR="00BF7D67" w:rsidRPr="00D36DA9">
        <w:rPr>
          <w:bCs/>
          <w:sz w:val="18"/>
          <w:szCs w:val="18"/>
          <w:u w:val="single"/>
        </w:rPr>
        <w:t>9</w:t>
      </w:r>
      <w:r w:rsidR="00195C4A">
        <w:rPr>
          <w:bCs/>
          <w:sz w:val="18"/>
          <w:szCs w:val="18"/>
        </w:rPr>
        <w:tab/>
      </w:r>
    </w:p>
    <w:p w:rsidR="00403E8D" w:rsidRDefault="00403E8D" w:rsidP="00403E8D">
      <w:pPr>
        <w:jc w:val="both"/>
        <w:rPr>
          <w:sz w:val="18"/>
          <w:szCs w:val="18"/>
        </w:rPr>
      </w:pPr>
      <w:r>
        <w:rPr>
          <w:b/>
          <w:bCs/>
          <w:sz w:val="18"/>
          <w:szCs w:val="18"/>
        </w:rPr>
        <w:t>Konu</w:t>
      </w:r>
      <w:r>
        <w:rPr>
          <w:b/>
          <w:bCs/>
          <w:sz w:val="18"/>
          <w:szCs w:val="18"/>
        </w:rPr>
        <w:tab/>
        <w:t>:</w:t>
      </w:r>
      <w:r>
        <w:rPr>
          <w:sz w:val="18"/>
          <w:szCs w:val="18"/>
        </w:rPr>
        <w:t xml:space="preserve"> Doğrudan Temin Teklif Belgesi                                                                         </w:t>
      </w:r>
      <w:r w:rsidR="00FD3B31">
        <w:rPr>
          <w:sz w:val="18"/>
          <w:szCs w:val="18"/>
        </w:rPr>
        <w:t xml:space="preserve">                              </w:t>
      </w:r>
      <w:r>
        <w:rPr>
          <w:sz w:val="18"/>
          <w:szCs w:val="18"/>
        </w:rPr>
        <w:t xml:space="preserve"> ESKİŞEHİR</w:t>
      </w:r>
    </w:p>
    <w:p w:rsidR="00EF3792" w:rsidRDefault="00EF3792" w:rsidP="00EF3792">
      <w:pPr>
        <w:jc w:val="both"/>
        <w:rPr>
          <w:sz w:val="18"/>
          <w:szCs w:val="18"/>
        </w:rPr>
      </w:pPr>
    </w:p>
    <w:p w:rsidR="00EF3792" w:rsidRDefault="00EF3792" w:rsidP="00EF3792">
      <w:pPr>
        <w:jc w:val="both"/>
        <w:rPr>
          <w:sz w:val="18"/>
          <w:szCs w:val="18"/>
        </w:rPr>
      </w:pPr>
    </w:p>
    <w:p w:rsidR="007A626B" w:rsidRPr="00B47FB7" w:rsidRDefault="007A626B" w:rsidP="007A626B">
      <w:pPr>
        <w:ind w:left="-180" w:firstLine="888"/>
        <w:jc w:val="both"/>
        <w:rPr>
          <w:sz w:val="18"/>
          <w:szCs w:val="18"/>
        </w:rPr>
      </w:pPr>
      <w:r w:rsidRPr="00B47FB7">
        <w:rPr>
          <w:sz w:val="18"/>
          <w:szCs w:val="18"/>
        </w:rPr>
        <w:t>4734 sayılı KİK.nun 3. Md.nin (f) bendi uyarınca yürütülen ve desteklenen araştırma-geliştirme projeleri için gerekli mal ve hizmetlerin alımları için düzenlenen esas ve usüllerin (21/d) Md.ne göre</w:t>
      </w:r>
      <w:r w:rsidRPr="00B47FB7">
        <w:rPr>
          <w:bCs/>
          <w:sz w:val="18"/>
          <w:szCs w:val="18"/>
        </w:rPr>
        <w:t xml:space="preserve">doğrudan temin usûlü ile </w:t>
      </w:r>
      <w:r w:rsidRPr="00B47FB7">
        <w:rPr>
          <w:sz w:val="18"/>
          <w:szCs w:val="18"/>
        </w:rPr>
        <w:t xml:space="preserve">alımı yapılacak olan aşağıda cins ve miktarı yazılı malzemeler / cihazlar için KDV Hariç tekliflerinizi en geç </w:t>
      </w:r>
      <w:r w:rsidR="00ED369B">
        <w:rPr>
          <w:b/>
          <w:color w:val="0000FF"/>
          <w:sz w:val="18"/>
          <w:szCs w:val="18"/>
        </w:rPr>
        <w:t>03/ 01</w:t>
      </w:r>
      <w:r w:rsidR="00FA6C22">
        <w:rPr>
          <w:b/>
          <w:color w:val="0000FF"/>
          <w:sz w:val="18"/>
          <w:szCs w:val="18"/>
        </w:rPr>
        <w:t xml:space="preserve"> / </w:t>
      </w:r>
      <w:r w:rsidR="00C20EAE" w:rsidRPr="0033392C">
        <w:rPr>
          <w:b/>
          <w:color w:val="0000FF"/>
          <w:sz w:val="18"/>
          <w:szCs w:val="18"/>
        </w:rPr>
        <w:t>20</w:t>
      </w:r>
      <w:r w:rsidR="00ED369B">
        <w:rPr>
          <w:b/>
          <w:color w:val="0000FF"/>
          <w:sz w:val="18"/>
          <w:szCs w:val="18"/>
        </w:rPr>
        <w:t>20</w:t>
      </w:r>
      <w:r w:rsidRPr="00B46512">
        <w:rPr>
          <w:b/>
          <w:color w:val="0000FF"/>
          <w:sz w:val="18"/>
          <w:szCs w:val="18"/>
        </w:rPr>
        <w:t xml:space="preserve"> saat</w:t>
      </w:r>
      <w:r w:rsidR="006B0FD3">
        <w:rPr>
          <w:b/>
          <w:color w:val="0000FF"/>
          <w:sz w:val="18"/>
          <w:szCs w:val="18"/>
        </w:rPr>
        <w:t xml:space="preserve"> </w:t>
      </w:r>
      <w:r>
        <w:rPr>
          <w:b/>
          <w:bCs/>
          <w:color w:val="0033CC"/>
          <w:sz w:val="18"/>
          <w:szCs w:val="18"/>
        </w:rPr>
        <w:t>16.3</w:t>
      </w:r>
      <w:r w:rsidRPr="00B47FB7">
        <w:rPr>
          <w:b/>
          <w:bCs/>
          <w:color w:val="0033CC"/>
          <w:sz w:val="18"/>
          <w:szCs w:val="18"/>
        </w:rPr>
        <w:t>0’a</w:t>
      </w:r>
      <w:r w:rsidRPr="00B47FB7">
        <w:rPr>
          <w:sz w:val="18"/>
          <w:szCs w:val="18"/>
        </w:rPr>
        <w:t xml:space="preserve"> kadar aşağıdaki bilgiler dâhilinde Üniversitemiz Bilimsel Araştırma Projeleri Satınalma Birimine vermenizi rica ederim.</w:t>
      </w:r>
    </w:p>
    <w:p w:rsidR="00EF3792" w:rsidRDefault="00EF3792" w:rsidP="00EF3792">
      <w:pPr>
        <w:ind w:left="4956"/>
        <w:jc w:val="center"/>
        <w:rPr>
          <w:sz w:val="18"/>
          <w:szCs w:val="18"/>
        </w:rPr>
      </w:pPr>
    </w:p>
    <w:p w:rsidR="00EF3792" w:rsidRPr="00B47FB7" w:rsidRDefault="00022BD6" w:rsidP="00684160">
      <w:pPr>
        <w:ind w:left="5664" w:firstLine="708"/>
        <w:jc w:val="center"/>
        <w:rPr>
          <w:sz w:val="18"/>
          <w:szCs w:val="18"/>
        </w:rPr>
      </w:pPr>
      <w:r>
        <w:rPr>
          <w:sz w:val="18"/>
          <w:szCs w:val="18"/>
        </w:rPr>
        <w:t>Ali KANBER</w:t>
      </w:r>
    </w:p>
    <w:p w:rsidR="00EF3792" w:rsidRPr="00B47FB7" w:rsidRDefault="00022BD6" w:rsidP="00684160">
      <w:pPr>
        <w:ind w:left="6372" w:right="-232" w:firstLine="708"/>
        <w:rPr>
          <w:sz w:val="18"/>
          <w:szCs w:val="18"/>
        </w:rPr>
      </w:pPr>
      <w:r>
        <w:rPr>
          <w:sz w:val="18"/>
          <w:szCs w:val="18"/>
        </w:rPr>
        <w:t>Satınalma Şube Müdürü</w:t>
      </w:r>
    </w:p>
    <w:p w:rsidR="00EF3792" w:rsidRDefault="00EF3792" w:rsidP="00EF3792">
      <w:pPr>
        <w:ind w:right="-232"/>
        <w:rPr>
          <w:sz w:val="20"/>
          <w:szCs w:val="20"/>
        </w:rPr>
      </w:pPr>
    </w:p>
    <w:tbl>
      <w:tblPr>
        <w:tblW w:w="1024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
        <w:gridCol w:w="5245"/>
        <w:gridCol w:w="946"/>
        <w:gridCol w:w="1282"/>
        <w:gridCol w:w="1463"/>
        <w:gridCol w:w="743"/>
      </w:tblGrid>
      <w:tr w:rsidR="00E1323C" w:rsidRPr="00382ECA" w:rsidTr="00ED4B62">
        <w:trPr>
          <w:trHeight w:val="95"/>
        </w:trPr>
        <w:tc>
          <w:tcPr>
            <w:tcW w:w="568" w:type="dxa"/>
            <w:shd w:val="clear" w:color="auto" w:fill="auto"/>
            <w:vAlign w:val="center"/>
          </w:tcPr>
          <w:p w:rsidR="00E1323C" w:rsidRPr="00382ECA" w:rsidRDefault="00E1323C" w:rsidP="00B438B1">
            <w:pPr>
              <w:ind w:right="-232"/>
              <w:rPr>
                <w:b/>
                <w:sz w:val="20"/>
                <w:szCs w:val="20"/>
              </w:rPr>
            </w:pPr>
            <w:r w:rsidRPr="00382ECA">
              <w:rPr>
                <w:b/>
                <w:sz w:val="20"/>
                <w:szCs w:val="20"/>
              </w:rPr>
              <w:t>S.No.</w:t>
            </w:r>
          </w:p>
        </w:tc>
        <w:tc>
          <w:tcPr>
            <w:tcW w:w="5245" w:type="dxa"/>
            <w:shd w:val="clear" w:color="auto" w:fill="auto"/>
            <w:vAlign w:val="center"/>
          </w:tcPr>
          <w:p w:rsidR="00E1323C" w:rsidRPr="00382ECA" w:rsidRDefault="00E1323C" w:rsidP="00B438B1">
            <w:pPr>
              <w:ind w:right="-232"/>
              <w:jc w:val="center"/>
              <w:rPr>
                <w:b/>
                <w:sz w:val="20"/>
                <w:szCs w:val="20"/>
              </w:rPr>
            </w:pPr>
            <w:r w:rsidRPr="00382ECA">
              <w:rPr>
                <w:b/>
                <w:sz w:val="20"/>
                <w:szCs w:val="20"/>
              </w:rPr>
              <w:t>Malın/Hizmetin Cinsi</w:t>
            </w:r>
          </w:p>
        </w:tc>
        <w:tc>
          <w:tcPr>
            <w:tcW w:w="946" w:type="dxa"/>
          </w:tcPr>
          <w:p w:rsidR="00E1323C" w:rsidRPr="00382ECA" w:rsidRDefault="00E1323C" w:rsidP="00EF3792">
            <w:pPr>
              <w:rPr>
                <w:b/>
                <w:sz w:val="20"/>
                <w:szCs w:val="20"/>
              </w:rPr>
            </w:pPr>
            <w:r w:rsidRPr="00382ECA">
              <w:rPr>
                <w:b/>
                <w:sz w:val="20"/>
                <w:szCs w:val="20"/>
              </w:rPr>
              <w:t>Miktarı</w:t>
            </w:r>
          </w:p>
        </w:tc>
        <w:tc>
          <w:tcPr>
            <w:tcW w:w="1282" w:type="dxa"/>
            <w:shd w:val="clear" w:color="auto" w:fill="auto"/>
            <w:vAlign w:val="center"/>
          </w:tcPr>
          <w:p w:rsidR="00E1323C" w:rsidRPr="00382ECA" w:rsidRDefault="00E1323C" w:rsidP="00EF3792">
            <w:pPr>
              <w:rPr>
                <w:b/>
                <w:sz w:val="20"/>
                <w:szCs w:val="20"/>
              </w:rPr>
            </w:pPr>
            <w:r w:rsidRPr="00382ECA">
              <w:rPr>
                <w:b/>
                <w:sz w:val="20"/>
                <w:szCs w:val="20"/>
              </w:rPr>
              <w:t>Birim Fiyatı</w:t>
            </w:r>
          </w:p>
        </w:tc>
        <w:tc>
          <w:tcPr>
            <w:tcW w:w="1463" w:type="dxa"/>
            <w:shd w:val="clear" w:color="auto" w:fill="auto"/>
            <w:vAlign w:val="center"/>
          </w:tcPr>
          <w:p w:rsidR="00E1323C" w:rsidRPr="00382ECA" w:rsidRDefault="00E1323C" w:rsidP="00B438B1">
            <w:pPr>
              <w:ind w:right="-6"/>
              <w:rPr>
                <w:b/>
                <w:sz w:val="20"/>
                <w:szCs w:val="20"/>
              </w:rPr>
            </w:pPr>
            <w:r w:rsidRPr="00382ECA">
              <w:rPr>
                <w:b/>
                <w:sz w:val="20"/>
                <w:szCs w:val="20"/>
              </w:rPr>
              <w:t>Toplam Tutar</w:t>
            </w:r>
          </w:p>
        </w:tc>
        <w:tc>
          <w:tcPr>
            <w:tcW w:w="743" w:type="dxa"/>
            <w:shd w:val="clear" w:color="auto" w:fill="auto"/>
            <w:vAlign w:val="center"/>
          </w:tcPr>
          <w:p w:rsidR="00E1323C" w:rsidRPr="00382ECA" w:rsidRDefault="00E1323C" w:rsidP="00B438B1">
            <w:pPr>
              <w:ind w:right="-6"/>
              <w:rPr>
                <w:b/>
                <w:sz w:val="20"/>
                <w:szCs w:val="20"/>
              </w:rPr>
            </w:pPr>
            <w:r w:rsidRPr="00382ECA">
              <w:rPr>
                <w:b/>
                <w:sz w:val="20"/>
                <w:szCs w:val="20"/>
              </w:rPr>
              <w:t>KDV Oranı</w:t>
            </w:r>
          </w:p>
        </w:tc>
      </w:tr>
      <w:tr w:rsidR="00382ECA" w:rsidRPr="00382ECA" w:rsidTr="0033163D">
        <w:trPr>
          <w:trHeight w:val="76"/>
        </w:trPr>
        <w:tc>
          <w:tcPr>
            <w:tcW w:w="568" w:type="dxa"/>
            <w:shd w:val="clear" w:color="auto" w:fill="auto"/>
            <w:vAlign w:val="center"/>
          </w:tcPr>
          <w:p w:rsidR="00382ECA" w:rsidRPr="00382ECA" w:rsidRDefault="00382ECA" w:rsidP="00382ECA">
            <w:pPr>
              <w:ind w:right="-232"/>
              <w:jc w:val="center"/>
              <w:rPr>
                <w:b/>
                <w:sz w:val="20"/>
                <w:szCs w:val="20"/>
              </w:rPr>
            </w:pPr>
            <w:r w:rsidRPr="00382ECA">
              <w:rPr>
                <w:b/>
                <w:sz w:val="20"/>
                <w:szCs w:val="20"/>
              </w:rPr>
              <w:t>1</w:t>
            </w:r>
          </w:p>
        </w:tc>
        <w:tc>
          <w:tcPr>
            <w:tcW w:w="5245" w:type="dxa"/>
            <w:shd w:val="clear" w:color="auto" w:fill="auto"/>
            <w:vAlign w:val="center"/>
          </w:tcPr>
          <w:p w:rsidR="00382ECA" w:rsidRPr="0033163D" w:rsidRDefault="0033163D" w:rsidP="008E129C">
            <w:pPr>
              <w:rPr>
                <w:sz w:val="20"/>
                <w:szCs w:val="20"/>
              </w:rPr>
            </w:pPr>
            <w:r w:rsidRPr="0033163D">
              <w:rPr>
                <w:sz w:val="20"/>
                <w:szCs w:val="20"/>
              </w:rPr>
              <w:t>GFP TRANSFEKSİYON KİTİ</w:t>
            </w:r>
          </w:p>
        </w:tc>
        <w:tc>
          <w:tcPr>
            <w:tcW w:w="946" w:type="dxa"/>
            <w:shd w:val="clear" w:color="auto" w:fill="auto"/>
            <w:vAlign w:val="center"/>
          </w:tcPr>
          <w:p w:rsidR="00382ECA" w:rsidRPr="0033163D" w:rsidRDefault="008E129C" w:rsidP="00382ECA">
            <w:pPr>
              <w:rPr>
                <w:sz w:val="20"/>
                <w:szCs w:val="20"/>
              </w:rPr>
            </w:pPr>
            <w:r w:rsidRPr="0033163D">
              <w:rPr>
                <w:sz w:val="20"/>
                <w:szCs w:val="20"/>
              </w:rPr>
              <w:t>1 Adet</w:t>
            </w:r>
          </w:p>
        </w:tc>
        <w:tc>
          <w:tcPr>
            <w:tcW w:w="1282" w:type="dxa"/>
            <w:shd w:val="clear" w:color="auto" w:fill="auto"/>
            <w:vAlign w:val="center"/>
          </w:tcPr>
          <w:p w:rsidR="00382ECA" w:rsidRPr="00382ECA" w:rsidRDefault="00382ECA" w:rsidP="00EF3792">
            <w:pPr>
              <w:rPr>
                <w:sz w:val="20"/>
                <w:szCs w:val="20"/>
              </w:rPr>
            </w:pPr>
          </w:p>
        </w:tc>
        <w:tc>
          <w:tcPr>
            <w:tcW w:w="1463" w:type="dxa"/>
            <w:shd w:val="clear" w:color="auto" w:fill="auto"/>
            <w:vAlign w:val="center"/>
          </w:tcPr>
          <w:p w:rsidR="00382ECA" w:rsidRPr="00382ECA" w:rsidRDefault="00382ECA" w:rsidP="00B438B1">
            <w:pPr>
              <w:ind w:right="-232"/>
              <w:rPr>
                <w:sz w:val="20"/>
                <w:szCs w:val="20"/>
              </w:rPr>
            </w:pPr>
          </w:p>
        </w:tc>
        <w:tc>
          <w:tcPr>
            <w:tcW w:w="743" w:type="dxa"/>
            <w:shd w:val="clear" w:color="auto" w:fill="auto"/>
            <w:vAlign w:val="center"/>
          </w:tcPr>
          <w:p w:rsidR="00382ECA" w:rsidRPr="00382ECA" w:rsidRDefault="00382ECA" w:rsidP="00B438B1">
            <w:pPr>
              <w:spacing w:line="360" w:lineRule="auto"/>
              <w:ind w:right="-232"/>
              <w:rPr>
                <w:sz w:val="20"/>
                <w:szCs w:val="20"/>
              </w:rPr>
            </w:pPr>
            <w:r w:rsidRPr="00382ECA">
              <w:rPr>
                <w:sz w:val="20"/>
                <w:szCs w:val="20"/>
              </w:rPr>
              <w:t>%</w:t>
            </w:r>
          </w:p>
        </w:tc>
      </w:tr>
      <w:tr w:rsidR="0033163D" w:rsidRPr="00382ECA" w:rsidTr="0033163D">
        <w:trPr>
          <w:trHeight w:val="76"/>
        </w:trPr>
        <w:tc>
          <w:tcPr>
            <w:tcW w:w="568" w:type="dxa"/>
            <w:shd w:val="clear" w:color="auto" w:fill="auto"/>
            <w:vAlign w:val="center"/>
          </w:tcPr>
          <w:p w:rsidR="0033163D" w:rsidRPr="00382ECA" w:rsidRDefault="0033163D" w:rsidP="0033163D">
            <w:pPr>
              <w:ind w:right="-232"/>
              <w:jc w:val="center"/>
              <w:rPr>
                <w:b/>
                <w:sz w:val="20"/>
                <w:szCs w:val="20"/>
              </w:rPr>
            </w:pPr>
            <w:r w:rsidRPr="00382ECA">
              <w:rPr>
                <w:b/>
                <w:sz w:val="20"/>
                <w:szCs w:val="20"/>
              </w:rPr>
              <w:t>2</w:t>
            </w:r>
          </w:p>
        </w:tc>
        <w:tc>
          <w:tcPr>
            <w:tcW w:w="5245" w:type="dxa"/>
            <w:shd w:val="clear" w:color="auto" w:fill="auto"/>
          </w:tcPr>
          <w:p w:rsidR="0033163D" w:rsidRPr="0033163D" w:rsidRDefault="0033163D" w:rsidP="0033163D">
            <w:pPr>
              <w:rPr>
                <w:sz w:val="20"/>
                <w:szCs w:val="20"/>
              </w:rPr>
            </w:pPr>
            <w:r w:rsidRPr="0033163D">
              <w:rPr>
                <w:sz w:val="20"/>
                <w:szCs w:val="20"/>
              </w:rPr>
              <w:t>ANTİ-GFP ANTİKORU</w:t>
            </w:r>
          </w:p>
        </w:tc>
        <w:tc>
          <w:tcPr>
            <w:tcW w:w="946" w:type="dxa"/>
            <w:shd w:val="clear" w:color="auto" w:fill="auto"/>
            <w:vAlign w:val="center"/>
          </w:tcPr>
          <w:p w:rsidR="0033163D" w:rsidRPr="0033163D" w:rsidRDefault="0033163D" w:rsidP="0033163D">
            <w:pPr>
              <w:rPr>
                <w:sz w:val="20"/>
                <w:szCs w:val="20"/>
              </w:rPr>
            </w:pPr>
            <w:r w:rsidRPr="0033163D">
              <w:rPr>
                <w:sz w:val="20"/>
                <w:szCs w:val="20"/>
              </w:rPr>
              <w:t>1 Adet</w:t>
            </w: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Default="0033163D" w:rsidP="0033163D">
            <w:r w:rsidRPr="00A943B3">
              <w:rPr>
                <w:sz w:val="20"/>
                <w:szCs w:val="20"/>
              </w:rPr>
              <w:t>%</w:t>
            </w:r>
          </w:p>
        </w:tc>
      </w:tr>
      <w:tr w:rsidR="0033163D" w:rsidRPr="00382ECA" w:rsidTr="0033163D">
        <w:trPr>
          <w:trHeight w:val="76"/>
        </w:trPr>
        <w:tc>
          <w:tcPr>
            <w:tcW w:w="568" w:type="dxa"/>
            <w:shd w:val="clear" w:color="auto" w:fill="auto"/>
            <w:vAlign w:val="center"/>
          </w:tcPr>
          <w:p w:rsidR="0033163D" w:rsidRPr="00382ECA" w:rsidRDefault="0033163D" w:rsidP="0033163D">
            <w:pPr>
              <w:ind w:right="-232"/>
              <w:jc w:val="center"/>
              <w:rPr>
                <w:b/>
                <w:sz w:val="20"/>
                <w:szCs w:val="20"/>
              </w:rPr>
            </w:pPr>
            <w:r w:rsidRPr="00382ECA">
              <w:rPr>
                <w:b/>
                <w:sz w:val="20"/>
                <w:szCs w:val="20"/>
              </w:rPr>
              <w:t>3</w:t>
            </w:r>
          </w:p>
        </w:tc>
        <w:tc>
          <w:tcPr>
            <w:tcW w:w="5245" w:type="dxa"/>
            <w:shd w:val="clear" w:color="auto" w:fill="auto"/>
            <w:vAlign w:val="center"/>
          </w:tcPr>
          <w:p w:rsidR="0033163D" w:rsidRPr="0033163D" w:rsidRDefault="0033163D" w:rsidP="0033163D">
            <w:pPr>
              <w:rPr>
                <w:sz w:val="20"/>
                <w:szCs w:val="20"/>
              </w:rPr>
            </w:pPr>
            <w:r w:rsidRPr="0033163D">
              <w:rPr>
                <w:sz w:val="20"/>
                <w:szCs w:val="20"/>
              </w:rPr>
              <w:t xml:space="preserve">Yeni Zelanda Tavşanı </w:t>
            </w:r>
          </w:p>
        </w:tc>
        <w:tc>
          <w:tcPr>
            <w:tcW w:w="946" w:type="dxa"/>
            <w:shd w:val="clear" w:color="auto" w:fill="auto"/>
            <w:vAlign w:val="center"/>
          </w:tcPr>
          <w:p w:rsidR="0033163D" w:rsidRPr="0033163D" w:rsidRDefault="0033163D" w:rsidP="0033163D">
            <w:pPr>
              <w:rPr>
                <w:sz w:val="20"/>
                <w:szCs w:val="20"/>
              </w:rPr>
            </w:pPr>
            <w:r w:rsidRPr="0033163D">
              <w:rPr>
                <w:sz w:val="20"/>
                <w:szCs w:val="20"/>
              </w:rPr>
              <w:t>32 adet</w:t>
            </w: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Default="0033163D" w:rsidP="0033163D">
            <w:r w:rsidRPr="00A943B3">
              <w:rPr>
                <w:sz w:val="20"/>
                <w:szCs w:val="20"/>
              </w:rPr>
              <w:t>%</w:t>
            </w:r>
          </w:p>
        </w:tc>
      </w:tr>
      <w:tr w:rsidR="0033163D" w:rsidRPr="00382ECA" w:rsidTr="0033163D">
        <w:trPr>
          <w:trHeight w:val="250"/>
        </w:trPr>
        <w:tc>
          <w:tcPr>
            <w:tcW w:w="568" w:type="dxa"/>
            <w:shd w:val="clear" w:color="auto" w:fill="auto"/>
            <w:vAlign w:val="center"/>
          </w:tcPr>
          <w:p w:rsidR="0033163D" w:rsidRPr="00382ECA" w:rsidRDefault="0033163D" w:rsidP="0033163D">
            <w:pPr>
              <w:ind w:right="-232"/>
              <w:jc w:val="center"/>
              <w:rPr>
                <w:b/>
                <w:sz w:val="20"/>
                <w:szCs w:val="20"/>
              </w:rPr>
            </w:pPr>
            <w:r>
              <w:rPr>
                <w:b/>
                <w:sz w:val="20"/>
                <w:szCs w:val="20"/>
              </w:rPr>
              <w:t>4</w:t>
            </w:r>
          </w:p>
        </w:tc>
        <w:tc>
          <w:tcPr>
            <w:tcW w:w="5245" w:type="dxa"/>
            <w:shd w:val="clear" w:color="auto" w:fill="auto"/>
          </w:tcPr>
          <w:p w:rsidR="0033163D" w:rsidRPr="0033163D" w:rsidRDefault="0033163D" w:rsidP="0033163D">
            <w:pPr>
              <w:rPr>
                <w:sz w:val="20"/>
                <w:szCs w:val="20"/>
              </w:rPr>
            </w:pPr>
            <w:r w:rsidRPr="0033163D">
              <w:rPr>
                <w:sz w:val="20"/>
                <w:szCs w:val="20"/>
              </w:rPr>
              <w:t>TAVŞAN YEMİ</w:t>
            </w:r>
          </w:p>
        </w:tc>
        <w:tc>
          <w:tcPr>
            <w:tcW w:w="946" w:type="dxa"/>
            <w:shd w:val="clear" w:color="auto" w:fill="auto"/>
            <w:vAlign w:val="center"/>
          </w:tcPr>
          <w:p w:rsidR="0033163D" w:rsidRPr="0033163D" w:rsidRDefault="0033163D" w:rsidP="0033163D">
            <w:pPr>
              <w:rPr>
                <w:sz w:val="20"/>
                <w:szCs w:val="20"/>
              </w:rPr>
            </w:pPr>
            <w:r w:rsidRPr="0033163D">
              <w:rPr>
                <w:sz w:val="20"/>
                <w:szCs w:val="20"/>
              </w:rPr>
              <w:t>203 kg</w:t>
            </w: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Default="0033163D" w:rsidP="0033163D">
            <w:r w:rsidRPr="00A943B3">
              <w:rPr>
                <w:sz w:val="20"/>
                <w:szCs w:val="20"/>
              </w:rPr>
              <w:t>%</w:t>
            </w:r>
          </w:p>
        </w:tc>
      </w:tr>
      <w:tr w:rsidR="0033163D" w:rsidRPr="00382ECA" w:rsidTr="0033163D">
        <w:trPr>
          <w:trHeight w:val="76"/>
        </w:trPr>
        <w:tc>
          <w:tcPr>
            <w:tcW w:w="568" w:type="dxa"/>
            <w:shd w:val="clear" w:color="auto" w:fill="auto"/>
            <w:vAlign w:val="center"/>
          </w:tcPr>
          <w:p w:rsidR="0033163D" w:rsidRPr="00382ECA" w:rsidRDefault="0033163D" w:rsidP="0033163D">
            <w:pPr>
              <w:ind w:right="-232"/>
              <w:jc w:val="center"/>
              <w:rPr>
                <w:b/>
                <w:sz w:val="20"/>
                <w:szCs w:val="20"/>
              </w:rPr>
            </w:pPr>
            <w:r>
              <w:rPr>
                <w:b/>
                <w:sz w:val="20"/>
                <w:szCs w:val="20"/>
              </w:rPr>
              <w:t>5</w:t>
            </w:r>
          </w:p>
        </w:tc>
        <w:tc>
          <w:tcPr>
            <w:tcW w:w="5245" w:type="dxa"/>
            <w:shd w:val="clear" w:color="auto" w:fill="auto"/>
            <w:vAlign w:val="center"/>
          </w:tcPr>
          <w:p w:rsidR="0033163D" w:rsidRPr="0033163D" w:rsidRDefault="0033163D" w:rsidP="0033163D">
            <w:pPr>
              <w:rPr>
                <w:sz w:val="20"/>
                <w:szCs w:val="20"/>
              </w:rPr>
            </w:pPr>
            <w:r w:rsidRPr="0033163D">
              <w:rPr>
                <w:sz w:val="20"/>
                <w:szCs w:val="20"/>
              </w:rPr>
              <w:t>AMFOTERİCİN B</w:t>
            </w:r>
          </w:p>
        </w:tc>
        <w:tc>
          <w:tcPr>
            <w:tcW w:w="946" w:type="dxa"/>
            <w:shd w:val="clear" w:color="auto" w:fill="auto"/>
            <w:vAlign w:val="center"/>
          </w:tcPr>
          <w:p w:rsidR="0033163D" w:rsidRPr="0033163D" w:rsidRDefault="0033163D" w:rsidP="0033163D">
            <w:pPr>
              <w:rPr>
                <w:sz w:val="20"/>
                <w:szCs w:val="20"/>
              </w:rPr>
            </w:pPr>
            <w:r w:rsidRPr="0033163D">
              <w:rPr>
                <w:sz w:val="20"/>
                <w:szCs w:val="20"/>
              </w:rPr>
              <w:t>1 Adet</w:t>
            </w: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Pr="00A943B3" w:rsidRDefault="0033163D" w:rsidP="0033163D">
            <w:pPr>
              <w:rPr>
                <w:sz w:val="20"/>
                <w:szCs w:val="20"/>
              </w:rPr>
            </w:pPr>
            <w:r>
              <w:rPr>
                <w:sz w:val="20"/>
                <w:szCs w:val="20"/>
              </w:rPr>
              <w:t>%</w:t>
            </w:r>
          </w:p>
        </w:tc>
      </w:tr>
      <w:tr w:rsidR="0033163D" w:rsidRPr="00382ECA" w:rsidTr="0033163D">
        <w:trPr>
          <w:trHeight w:val="76"/>
        </w:trPr>
        <w:tc>
          <w:tcPr>
            <w:tcW w:w="568" w:type="dxa"/>
            <w:shd w:val="clear" w:color="auto" w:fill="auto"/>
            <w:vAlign w:val="center"/>
          </w:tcPr>
          <w:p w:rsidR="0033163D" w:rsidRPr="00382ECA" w:rsidRDefault="0033163D" w:rsidP="0033163D">
            <w:pPr>
              <w:ind w:right="-232"/>
              <w:jc w:val="center"/>
              <w:rPr>
                <w:b/>
                <w:sz w:val="20"/>
                <w:szCs w:val="20"/>
              </w:rPr>
            </w:pPr>
            <w:r>
              <w:rPr>
                <w:b/>
                <w:sz w:val="20"/>
                <w:szCs w:val="20"/>
              </w:rPr>
              <w:t>6</w:t>
            </w:r>
          </w:p>
        </w:tc>
        <w:tc>
          <w:tcPr>
            <w:tcW w:w="5245" w:type="dxa"/>
            <w:shd w:val="clear" w:color="auto" w:fill="auto"/>
            <w:vAlign w:val="center"/>
          </w:tcPr>
          <w:p w:rsidR="0033163D" w:rsidRPr="0033163D" w:rsidRDefault="0033163D" w:rsidP="0033163D">
            <w:pPr>
              <w:rPr>
                <w:sz w:val="20"/>
                <w:szCs w:val="20"/>
              </w:rPr>
            </w:pPr>
            <w:r w:rsidRPr="0033163D">
              <w:rPr>
                <w:sz w:val="20"/>
                <w:szCs w:val="20"/>
              </w:rPr>
              <w:t>SEROLOGİC PİPET 5 ML</w:t>
            </w:r>
          </w:p>
        </w:tc>
        <w:tc>
          <w:tcPr>
            <w:tcW w:w="946" w:type="dxa"/>
            <w:shd w:val="clear" w:color="auto" w:fill="auto"/>
            <w:vAlign w:val="center"/>
          </w:tcPr>
          <w:p w:rsidR="0033163D" w:rsidRPr="0033163D" w:rsidRDefault="0033163D" w:rsidP="0033163D">
            <w:pPr>
              <w:rPr>
                <w:sz w:val="20"/>
                <w:szCs w:val="20"/>
              </w:rPr>
            </w:pPr>
            <w:r w:rsidRPr="0033163D">
              <w:rPr>
                <w:sz w:val="20"/>
                <w:szCs w:val="20"/>
              </w:rPr>
              <w:t>1 Paket</w:t>
            </w: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Default="0033163D" w:rsidP="0033163D">
            <w:pPr>
              <w:rPr>
                <w:sz w:val="20"/>
                <w:szCs w:val="20"/>
              </w:rPr>
            </w:pPr>
            <w:r>
              <w:rPr>
                <w:sz w:val="20"/>
                <w:szCs w:val="20"/>
              </w:rPr>
              <w:t>%</w:t>
            </w:r>
          </w:p>
        </w:tc>
      </w:tr>
      <w:tr w:rsidR="0033163D" w:rsidRPr="00382ECA" w:rsidTr="0033163D">
        <w:trPr>
          <w:trHeight w:val="76"/>
        </w:trPr>
        <w:tc>
          <w:tcPr>
            <w:tcW w:w="568" w:type="dxa"/>
            <w:shd w:val="clear" w:color="auto" w:fill="auto"/>
            <w:vAlign w:val="center"/>
          </w:tcPr>
          <w:p w:rsidR="0033163D" w:rsidRPr="00382ECA" w:rsidRDefault="0033163D" w:rsidP="0033163D">
            <w:pPr>
              <w:ind w:right="-232"/>
              <w:jc w:val="center"/>
              <w:rPr>
                <w:b/>
                <w:sz w:val="20"/>
                <w:szCs w:val="20"/>
              </w:rPr>
            </w:pPr>
            <w:r>
              <w:rPr>
                <w:b/>
                <w:sz w:val="20"/>
                <w:szCs w:val="20"/>
              </w:rPr>
              <w:t>7</w:t>
            </w:r>
          </w:p>
        </w:tc>
        <w:tc>
          <w:tcPr>
            <w:tcW w:w="5245" w:type="dxa"/>
            <w:shd w:val="clear" w:color="auto" w:fill="auto"/>
          </w:tcPr>
          <w:p w:rsidR="0033163D" w:rsidRPr="0033163D" w:rsidRDefault="0033163D" w:rsidP="0033163D">
            <w:pPr>
              <w:rPr>
                <w:sz w:val="20"/>
                <w:szCs w:val="20"/>
              </w:rPr>
            </w:pPr>
            <w:r w:rsidRPr="0033163D">
              <w:rPr>
                <w:sz w:val="20"/>
                <w:szCs w:val="20"/>
              </w:rPr>
              <w:t>SEROLOGİC PİPET 10 ML</w:t>
            </w:r>
          </w:p>
        </w:tc>
        <w:tc>
          <w:tcPr>
            <w:tcW w:w="946" w:type="dxa"/>
            <w:shd w:val="clear" w:color="auto" w:fill="auto"/>
            <w:vAlign w:val="center"/>
          </w:tcPr>
          <w:p w:rsidR="0033163D" w:rsidRPr="0033163D" w:rsidRDefault="0033163D" w:rsidP="0033163D">
            <w:pPr>
              <w:rPr>
                <w:sz w:val="20"/>
                <w:szCs w:val="20"/>
              </w:rPr>
            </w:pPr>
            <w:r w:rsidRPr="0033163D">
              <w:rPr>
                <w:sz w:val="20"/>
                <w:szCs w:val="20"/>
              </w:rPr>
              <w:t>1 Paket</w:t>
            </w: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Default="0033163D" w:rsidP="0033163D">
            <w:r w:rsidRPr="00A943B3">
              <w:rPr>
                <w:sz w:val="20"/>
                <w:szCs w:val="20"/>
              </w:rPr>
              <w:t>%</w:t>
            </w:r>
          </w:p>
        </w:tc>
      </w:tr>
      <w:tr w:rsidR="0033163D" w:rsidRPr="00382ECA" w:rsidTr="0033163D">
        <w:trPr>
          <w:trHeight w:val="76"/>
        </w:trPr>
        <w:tc>
          <w:tcPr>
            <w:tcW w:w="568" w:type="dxa"/>
            <w:shd w:val="clear" w:color="auto" w:fill="auto"/>
            <w:vAlign w:val="center"/>
          </w:tcPr>
          <w:p w:rsidR="0033163D" w:rsidRDefault="0033163D" w:rsidP="0033163D">
            <w:pPr>
              <w:ind w:right="-232"/>
              <w:jc w:val="center"/>
              <w:rPr>
                <w:b/>
                <w:sz w:val="20"/>
                <w:szCs w:val="20"/>
              </w:rPr>
            </w:pPr>
            <w:r>
              <w:rPr>
                <w:b/>
                <w:sz w:val="20"/>
                <w:szCs w:val="20"/>
              </w:rPr>
              <w:t>8</w:t>
            </w:r>
          </w:p>
        </w:tc>
        <w:tc>
          <w:tcPr>
            <w:tcW w:w="5245" w:type="dxa"/>
            <w:shd w:val="clear" w:color="auto" w:fill="auto"/>
            <w:vAlign w:val="center"/>
          </w:tcPr>
          <w:p w:rsidR="0033163D" w:rsidRPr="0033163D" w:rsidRDefault="0033163D" w:rsidP="0033163D">
            <w:pPr>
              <w:rPr>
                <w:sz w:val="20"/>
                <w:szCs w:val="20"/>
              </w:rPr>
            </w:pPr>
            <w:r w:rsidRPr="0033163D">
              <w:rPr>
                <w:sz w:val="20"/>
                <w:szCs w:val="20"/>
              </w:rPr>
              <w:t>ERLEN MAYER DERECELİ VE PETRİ DİSH-TREATED</w:t>
            </w:r>
          </w:p>
        </w:tc>
        <w:tc>
          <w:tcPr>
            <w:tcW w:w="946" w:type="dxa"/>
            <w:shd w:val="clear" w:color="auto" w:fill="auto"/>
            <w:vAlign w:val="center"/>
          </w:tcPr>
          <w:p w:rsidR="0033163D" w:rsidRPr="0033163D" w:rsidRDefault="0033163D" w:rsidP="0033163D">
            <w:pPr>
              <w:rPr>
                <w:sz w:val="20"/>
                <w:szCs w:val="20"/>
              </w:rPr>
            </w:pPr>
            <w:r w:rsidRPr="0033163D">
              <w:rPr>
                <w:sz w:val="20"/>
                <w:szCs w:val="20"/>
              </w:rPr>
              <w:t>10 Adet</w:t>
            </w: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Pr="00A943B3" w:rsidRDefault="0033163D" w:rsidP="0033163D">
            <w:pPr>
              <w:rPr>
                <w:sz w:val="20"/>
                <w:szCs w:val="20"/>
              </w:rPr>
            </w:pPr>
          </w:p>
        </w:tc>
      </w:tr>
      <w:tr w:rsidR="0033163D" w:rsidRPr="00382ECA" w:rsidTr="00ED4B62">
        <w:trPr>
          <w:trHeight w:val="95"/>
        </w:trPr>
        <w:tc>
          <w:tcPr>
            <w:tcW w:w="568" w:type="dxa"/>
            <w:shd w:val="clear" w:color="auto" w:fill="auto"/>
            <w:vAlign w:val="center"/>
          </w:tcPr>
          <w:p w:rsidR="0033163D" w:rsidRPr="00382ECA" w:rsidRDefault="0033163D" w:rsidP="0033163D">
            <w:pPr>
              <w:ind w:right="-232"/>
              <w:jc w:val="center"/>
              <w:rPr>
                <w:b/>
                <w:sz w:val="20"/>
                <w:szCs w:val="20"/>
              </w:rPr>
            </w:pPr>
          </w:p>
        </w:tc>
        <w:tc>
          <w:tcPr>
            <w:tcW w:w="5245" w:type="dxa"/>
            <w:shd w:val="clear" w:color="auto" w:fill="auto"/>
            <w:vAlign w:val="center"/>
          </w:tcPr>
          <w:p w:rsidR="0033163D" w:rsidRPr="00382ECA" w:rsidRDefault="0033163D" w:rsidP="0033163D">
            <w:pPr>
              <w:rPr>
                <w:b/>
                <w:color w:val="FF0000"/>
                <w:sz w:val="20"/>
                <w:szCs w:val="20"/>
              </w:rPr>
            </w:pPr>
            <w:r w:rsidRPr="00382ECA">
              <w:rPr>
                <w:b/>
                <w:color w:val="FF0000"/>
                <w:sz w:val="20"/>
                <w:szCs w:val="20"/>
              </w:rPr>
              <w:t>NOT: TEKNİK ŞARTNAMESİ VARDIR</w:t>
            </w:r>
          </w:p>
          <w:p w:rsidR="0033163D" w:rsidRPr="00382ECA" w:rsidRDefault="0033163D" w:rsidP="0033163D">
            <w:pPr>
              <w:rPr>
                <w:sz w:val="20"/>
                <w:szCs w:val="20"/>
              </w:rPr>
            </w:pPr>
            <w:r w:rsidRPr="00382ECA">
              <w:rPr>
                <w:b/>
                <w:color w:val="FF0000"/>
                <w:sz w:val="20"/>
                <w:szCs w:val="20"/>
              </w:rPr>
              <w:t>(Ş</w:t>
            </w:r>
            <w:r>
              <w:rPr>
                <w:b/>
                <w:color w:val="FF0000"/>
                <w:sz w:val="20"/>
                <w:szCs w:val="20"/>
              </w:rPr>
              <w:t>artnameler 0222 239 37 50 / 5523</w:t>
            </w:r>
            <w:r w:rsidRPr="00382ECA">
              <w:rPr>
                <w:b/>
                <w:color w:val="FF0000"/>
                <w:sz w:val="20"/>
                <w:szCs w:val="20"/>
              </w:rPr>
              <w:t>’dan temin edilebilir)</w:t>
            </w:r>
          </w:p>
        </w:tc>
        <w:tc>
          <w:tcPr>
            <w:tcW w:w="946" w:type="dxa"/>
          </w:tcPr>
          <w:p w:rsidR="0033163D" w:rsidRPr="00382ECA" w:rsidRDefault="0033163D" w:rsidP="0033163D">
            <w:pPr>
              <w:rPr>
                <w:sz w:val="20"/>
                <w:szCs w:val="20"/>
              </w:rPr>
            </w:pPr>
          </w:p>
        </w:tc>
        <w:tc>
          <w:tcPr>
            <w:tcW w:w="1282" w:type="dxa"/>
            <w:shd w:val="clear" w:color="auto" w:fill="auto"/>
            <w:vAlign w:val="center"/>
          </w:tcPr>
          <w:p w:rsidR="0033163D" w:rsidRPr="00382ECA" w:rsidRDefault="0033163D" w:rsidP="0033163D">
            <w:pPr>
              <w:rPr>
                <w:sz w:val="20"/>
                <w:szCs w:val="20"/>
              </w:rPr>
            </w:pPr>
          </w:p>
        </w:tc>
        <w:tc>
          <w:tcPr>
            <w:tcW w:w="1463" w:type="dxa"/>
            <w:shd w:val="clear" w:color="auto" w:fill="auto"/>
            <w:vAlign w:val="center"/>
          </w:tcPr>
          <w:p w:rsidR="0033163D" w:rsidRPr="00382ECA" w:rsidRDefault="0033163D" w:rsidP="0033163D">
            <w:pPr>
              <w:ind w:right="-232"/>
              <w:rPr>
                <w:sz w:val="20"/>
                <w:szCs w:val="20"/>
              </w:rPr>
            </w:pPr>
          </w:p>
        </w:tc>
        <w:tc>
          <w:tcPr>
            <w:tcW w:w="743" w:type="dxa"/>
            <w:shd w:val="clear" w:color="auto" w:fill="auto"/>
          </w:tcPr>
          <w:p w:rsidR="0033163D" w:rsidRDefault="0033163D" w:rsidP="0033163D"/>
        </w:tc>
      </w:tr>
    </w:tbl>
    <w:p w:rsidR="00022BD6" w:rsidRDefault="00022BD6" w:rsidP="00022BD6">
      <w:pPr>
        <w:rPr>
          <w:b/>
          <w:sz w:val="18"/>
          <w:szCs w:val="18"/>
        </w:rPr>
      </w:pPr>
    </w:p>
    <w:p w:rsidR="0051270A" w:rsidRDefault="0051270A" w:rsidP="0051270A">
      <w:pPr>
        <w:shd w:val="clear" w:color="auto" w:fill="FDFDFD"/>
        <w:rPr>
          <w:color w:val="000000"/>
        </w:rPr>
      </w:pPr>
      <w:r>
        <w:rPr>
          <w:b/>
          <w:bCs/>
          <w:color w:val="000000"/>
          <w:sz w:val="18"/>
          <w:szCs w:val="18"/>
        </w:rPr>
        <w:t>NOTLAR:</w:t>
      </w:r>
      <w:r>
        <w:rPr>
          <w:rStyle w:val="apple-converted-space"/>
          <w:b/>
          <w:bCs/>
          <w:color w:val="000000"/>
          <w:sz w:val="18"/>
          <w:szCs w:val="18"/>
        </w:rPr>
        <w:t> </w:t>
      </w:r>
      <w:r w:rsidR="006B0FD3">
        <w:rPr>
          <w:b/>
          <w:bCs/>
          <w:color w:val="FF0000"/>
          <w:sz w:val="18"/>
          <w:szCs w:val="18"/>
        </w:rPr>
        <w:t>2019/11A218</w:t>
      </w:r>
      <w:r w:rsidR="00C20569">
        <w:rPr>
          <w:b/>
          <w:bCs/>
          <w:color w:val="FF0000"/>
          <w:sz w:val="18"/>
          <w:szCs w:val="18"/>
        </w:rPr>
        <w:t xml:space="preserve"> </w:t>
      </w:r>
      <w:r w:rsidR="00C20569">
        <w:rPr>
          <w:sz w:val="18"/>
          <w:szCs w:val="18"/>
        </w:rPr>
        <w:t xml:space="preserve">kod nolu proje için, teklifler </w:t>
      </w:r>
      <w:r w:rsidR="000C543F">
        <w:rPr>
          <w:b/>
          <w:bCs/>
          <w:color w:val="FF00FF"/>
          <w:sz w:val="18"/>
          <w:szCs w:val="18"/>
        </w:rPr>
        <w:t> </w:t>
      </w:r>
      <w:r w:rsidR="00B66555">
        <w:rPr>
          <w:b/>
          <w:bCs/>
          <w:color w:val="FF00FF"/>
          <w:sz w:val="18"/>
          <w:szCs w:val="18"/>
        </w:rPr>
        <w:t>03.01.2020</w:t>
      </w:r>
      <w:r w:rsidR="00C20569">
        <w:rPr>
          <w:b/>
          <w:bCs/>
          <w:color w:val="FF00FF"/>
          <w:sz w:val="18"/>
          <w:szCs w:val="18"/>
        </w:rPr>
        <w:t>   saat 16.30’a</w:t>
      </w:r>
      <w:r w:rsidR="00C20569">
        <w:rPr>
          <w:sz w:val="18"/>
          <w:szCs w:val="18"/>
        </w:rPr>
        <w:t xml:space="preserve"> kadar ESOGÜ Bilimsel Araştırmalar Birimi Satın alma Servisine elden,posta, faks veya mail (</w:t>
      </w:r>
      <w:hyperlink r:id="rId6" w:history="1">
        <w:r w:rsidR="00C20569" w:rsidRPr="0057423A">
          <w:rPr>
            <w:rStyle w:val="Kpr"/>
            <w:sz w:val="18"/>
            <w:szCs w:val="18"/>
          </w:rPr>
          <w:t>bap@tm.ogu.edu.tr</w:t>
        </w:r>
      </w:hyperlink>
      <w:r w:rsidR="00C20569">
        <w:rPr>
          <w:sz w:val="18"/>
          <w:szCs w:val="18"/>
        </w:rPr>
        <w:t xml:space="preserve">)  adresine  </w:t>
      </w:r>
      <w:r w:rsidR="00C20569" w:rsidRPr="00481C80">
        <w:rPr>
          <w:b/>
          <w:sz w:val="18"/>
          <w:szCs w:val="18"/>
          <w:u w:val="single"/>
        </w:rPr>
        <w:t xml:space="preserve">imzalı ve kaşeli </w:t>
      </w:r>
      <w:r w:rsidR="00C20569">
        <w:rPr>
          <w:sz w:val="18"/>
          <w:szCs w:val="18"/>
        </w:rPr>
        <w:t>olarak  ile gönderilecektir. Kaşe ve imza olmayanlar teklifler değerlendirmeye alınmayacaktır.</w:t>
      </w:r>
    </w:p>
    <w:p w:rsidR="0051270A" w:rsidRDefault="0051270A" w:rsidP="0051270A">
      <w:pPr>
        <w:shd w:val="clear" w:color="auto" w:fill="FDFDFD"/>
        <w:rPr>
          <w:color w:val="000000"/>
        </w:rPr>
      </w:pPr>
      <w:r>
        <w:rPr>
          <w:rFonts w:ascii="SimSun" w:eastAsia="SimSun" w:hAnsi="SimSun" w:hint="eastAsia"/>
          <w:color w:val="000000"/>
          <w:sz w:val="18"/>
          <w:szCs w:val="18"/>
        </w:rPr>
        <w:t></w:t>
      </w:r>
      <w:r>
        <w:rPr>
          <w:rStyle w:val="apple-converted-space"/>
          <w:color w:val="000000"/>
          <w:sz w:val="18"/>
          <w:szCs w:val="18"/>
        </w:rPr>
        <w:t> </w:t>
      </w:r>
      <w:r>
        <w:rPr>
          <w:color w:val="000000"/>
          <w:sz w:val="18"/>
          <w:szCs w:val="18"/>
        </w:rPr>
        <w:t>Siparişin sonrasında malzemelerin</w:t>
      </w:r>
      <w:r>
        <w:rPr>
          <w:rStyle w:val="apple-converted-space"/>
          <w:color w:val="000000"/>
          <w:sz w:val="18"/>
          <w:szCs w:val="18"/>
        </w:rPr>
        <w:t> </w:t>
      </w:r>
      <w:r>
        <w:rPr>
          <w:b/>
          <w:bCs/>
          <w:color w:val="FF6600"/>
          <w:sz w:val="18"/>
          <w:szCs w:val="18"/>
        </w:rPr>
        <w:t>kaç günde teslim edileceği</w:t>
      </w:r>
      <w:r>
        <w:rPr>
          <w:rStyle w:val="apple-converted-space"/>
          <w:color w:val="000000"/>
          <w:sz w:val="18"/>
          <w:szCs w:val="18"/>
        </w:rPr>
        <w:t> </w:t>
      </w:r>
      <w:r>
        <w:rPr>
          <w:color w:val="000000"/>
          <w:sz w:val="18"/>
          <w:szCs w:val="18"/>
        </w:rPr>
        <w:t>belirtilecektir.</w:t>
      </w:r>
    </w:p>
    <w:p w:rsidR="0051270A" w:rsidRDefault="0051270A" w:rsidP="0051270A">
      <w:pPr>
        <w:shd w:val="clear" w:color="auto" w:fill="FDFDFD"/>
        <w:rPr>
          <w:color w:val="000000"/>
        </w:rPr>
      </w:pPr>
      <w:r>
        <w:rPr>
          <w:rFonts w:ascii="SimSun" w:eastAsia="SimSun" w:hAnsi="SimSun" w:hint="eastAsia"/>
          <w:color w:val="000000"/>
          <w:sz w:val="18"/>
          <w:szCs w:val="18"/>
        </w:rPr>
        <w:t></w:t>
      </w:r>
      <w:r>
        <w:rPr>
          <w:rStyle w:val="apple-converted-space"/>
          <w:color w:val="000000"/>
          <w:sz w:val="18"/>
          <w:szCs w:val="18"/>
        </w:rPr>
        <w:t> </w:t>
      </w:r>
      <w:r>
        <w:rPr>
          <w:b/>
          <w:bCs/>
          <w:color w:val="993300"/>
          <w:sz w:val="18"/>
          <w:szCs w:val="18"/>
        </w:rPr>
        <w:t>KISMİ TEKLİF VERİLEBİLİR. ALTERNATİF TEKLİF VERİLMEYECEKTİR.</w:t>
      </w:r>
      <w:r>
        <w:rPr>
          <w:rStyle w:val="apple-converted-space"/>
          <w:color w:val="000000"/>
          <w:sz w:val="18"/>
          <w:szCs w:val="18"/>
        </w:rPr>
        <w:t> </w:t>
      </w:r>
      <w:r>
        <w:rPr>
          <w:color w:val="000000"/>
          <w:sz w:val="18"/>
          <w:szCs w:val="18"/>
        </w:rPr>
        <w:t>Teklif edilen cihazların markaları ve modelleri teklif mektubunda ayrıntılı olarak belirtilmelidir.</w:t>
      </w:r>
    </w:p>
    <w:p w:rsidR="0051270A" w:rsidRDefault="0051270A" w:rsidP="0051270A">
      <w:pPr>
        <w:shd w:val="clear" w:color="auto" w:fill="FDFDFD"/>
        <w:rPr>
          <w:color w:val="000000"/>
        </w:rPr>
      </w:pPr>
      <w:r>
        <w:rPr>
          <w:rFonts w:ascii="SimSun" w:eastAsia="SimSun" w:hAnsi="SimSun" w:hint="eastAsia"/>
          <w:color w:val="000000"/>
          <w:sz w:val="18"/>
          <w:szCs w:val="18"/>
        </w:rPr>
        <w:t></w:t>
      </w:r>
      <w:r>
        <w:rPr>
          <w:rStyle w:val="apple-converted-space"/>
          <w:color w:val="000000"/>
          <w:sz w:val="18"/>
          <w:szCs w:val="18"/>
        </w:rPr>
        <w:t> </w:t>
      </w:r>
      <w:r>
        <w:rPr>
          <w:color w:val="000000"/>
          <w:sz w:val="18"/>
          <w:szCs w:val="18"/>
        </w:rPr>
        <w:t>Teklifler TL olarak verilmelidir. Türk lirası haricinde verilen teklifler değerlendirmeye alınmayacaktır.</w:t>
      </w:r>
    </w:p>
    <w:p w:rsidR="0051270A" w:rsidRDefault="0051270A" w:rsidP="0051270A">
      <w:pPr>
        <w:shd w:val="clear" w:color="auto" w:fill="FDFDFD"/>
        <w:rPr>
          <w:color w:val="000000"/>
        </w:rPr>
      </w:pPr>
      <w:r>
        <w:rPr>
          <w:rFonts w:ascii="SimSun" w:eastAsia="SimSun" w:hAnsi="SimSun" w:hint="eastAsia"/>
          <w:color w:val="000000"/>
          <w:sz w:val="18"/>
          <w:szCs w:val="18"/>
        </w:rPr>
        <w:t></w:t>
      </w:r>
      <w:r>
        <w:rPr>
          <w:rStyle w:val="apple-converted-space"/>
          <w:color w:val="000000"/>
          <w:sz w:val="18"/>
          <w:szCs w:val="18"/>
        </w:rPr>
        <w:t> </w:t>
      </w:r>
      <w:r>
        <w:rPr>
          <w:color w:val="000000"/>
          <w:sz w:val="18"/>
          <w:szCs w:val="18"/>
        </w:rPr>
        <w:t xml:space="preserve">İSTEKLİLER </w:t>
      </w:r>
      <w:r w:rsidR="004E0767">
        <w:rPr>
          <w:color w:val="000000"/>
          <w:sz w:val="18"/>
          <w:szCs w:val="18"/>
        </w:rPr>
        <w:t xml:space="preserve">TEKLİFLERE </w:t>
      </w:r>
      <w:r>
        <w:rPr>
          <w:color w:val="000000"/>
          <w:sz w:val="18"/>
          <w:szCs w:val="18"/>
        </w:rPr>
        <w:t xml:space="preserve">VERGİ NO/TC NUMARALARINI </w:t>
      </w:r>
      <w:r w:rsidR="004E0767">
        <w:rPr>
          <w:color w:val="000000"/>
          <w:sz w:val="18"/>
          <w:szCs w:val="18"/>
        </w:rPr>
        <w:t>BELİRTİLECEKTİR.</w:t>
      </w:r>
    </w:p>
    <w:p w:rsidR="0051270A" w:rsidRDefault="0051270A" w:rsidP="0051270A">
      <w:pPr>
        <w:pStyle w:val="GvdeMetni"/>
        <w:shd w:val="clear" w:color="auto" w:fill="FDFDFD"/>
        <w:rPr>
          <w:color w:val="000000"/>
          <w:szCs w:val="20"/>
        </w:rPr>
      </w:pPr>
      <w:r>
        <w:rPr>
          <w:rFonts w:ascii="SimSun" w:eastAsia="SimSun" w:hAnsi="SimSun" w:hint="eastAsia"/>
          <w:color w:val="000000"/>
          <w:sz w:val="18"/>
          <w:szCs w:val="18"/>
        </w:rPr>
        <w:t></w:t>
      </w:r>
      <w:r>
        <w:rPr>
          <w:rStyle w:val="apple-converted-space"/>
          <w:color w:val="000000"/>
          <w:sz w:val="18"/>
          <w:szCs w:val="18"/>
        </w:rPr>
        <w:t> </w:t>
      </w:r>
      <w:r w:rsidR="002B3D8F">
        <w:rPr>
          <w:color w:val="000000"/>
          <w:sz w:val="18"/>
          <w:szCs w:val="18"/>
        </w:rPr>
        <w:t>T</w:t>
      </w:r>
      <w:r>
        <w:rPr>
          <w:color w:val="000000"/>
          <w:sz w:val="18"/>
          <w:szCs w:val="18"/>
        </w:rPr>
        <w:t>ekli</w:t>
      </w:r>
      <w:r w:rsidR="002B3D8F">
        <w:rPr>
          <w:color w:val="000000"/>
          <w:sz w:val="18"/>
          <w:szCs w:val="18"/>
        </w:rPr>
        <w:t>f edilen</w:t>
      </w:r>
      <w:r>
        <w:rPr>
          <w:color w:val="000000"/>
          <w:sz w:val="18"/>
          <w:szCs w:val="18"/>
        </w:rPr>
        <w:t xml:space="preserve"> malzemelere ait katalog var ise teklif mektupları içersinde getirilmesi gerekmektedir.</w:t>
      </w:r>
    </w:p>
    <w:p w:rsidR="0051270A" w:rsidRDefault="0051270A" w:rsidP="0051270A">
      <w:pPr>
        <w:shd w:val="clear" w:color="auto" w:fill="FDFDFD"/>
        <w:rPr>
          <w:rStyle w:val="apple-converted-space"/>
          <w:b/>
          <w:bCs/>
          <w:color w:val="008000"/>
          <w:sz w:val="28"/>
          <w:szCs w:val="28"/>
        </w:rPr>
      </w:pPr>
      <w:r>
        <w:rPr>
          <w:rFonts w:ascii="SimSun" w:eastAsia="SimSun" w:hAnsi="SimSun" w:hint="eastAsia"/>
          <w:color w:val="000000"/>
          <w:sz w:val="18"/>
          <w:szCs w:val="18"/>
        </w:rPr>
        <w:t></w:t>
      </w:r>
      <w:r w:rsidRPr="0051270A">
        <w:rPr>
          <w:b/>
          <w:bCs/>
          <w:color w:val="008000"/>
        </w:rPr>
        <w:t>Malzemeler</w:t>
      </w:r>
      <w:r w:rsidRPr="0051270A">
        <w:rPr>
          <w:rStyle w:val="apple-converted-space"/>
          <w:b/>
          <w:bCs/>
          <w:color w:val="008000"/>
        </w:rPr>
        <w:t> </w:t>
      </w:r>
      <w:r w:rsidRPr="0051270A">
        <w:rPr>
          <w:b/>
          <w:bCs/>
          <w:color w:val="008000"/>
        </w:rPr>
        <w:t>İdari ve Mali İşler Daire Başkanlığına bilgi verilerek, elden teslim edilmelidir.</w:t>
      </w:r>
      <w:r>
        <w:rPr>
          <w:rStyle w:val="apple-converted-space"/>
          <w:b/>
          <w:bCs/>
          <w:color w:val="008000"/>
          <w:sz w:val="28"/>
          <w:szCs w:val="28"/>
        </w:rPr>
        <w:t> </w:t>
      </w:r>
    </w:p>
    <w:p w:rsidR="0051270A" w:rsidRPr="00DA38A5" w:rsidRDefault="0051270A" w:rsidP="0051270A">
      <w:pPr>
        <w:shd w:val="clear" w:color="auto" w:fill="FDFDFD"/>
        <w:rPr>
          <w:b/>
          <w:bCs/>
          <w:color w:val="FF0000"/>
          <w:sz w:val="26"/>
          <w:szCs w:val="26"/>
          <w:u w:val="single"/>
        </w:rPr>
      </w:pPr>
      <w:r w:rsidRPr="00DA38A5">
        <w:rPr>
          <w:b/>
          <w:bCs/>
          <w:color w:val="FF0000"/>
          <w:sz w:val="26"/>
          <w:szCs w:val="26"/>
          <w:u w:val="single"/>
        </w:rPr>
        <w:t>KARGO İLE TESLİMAT KABUL EDİLMEYECEKTİR.</w:t>
      </w:r>
    </w:p>
    <w:p w:rsidR="0051270A" w:rsidRDefault="0051270A" w:rsidP="0051270A">
      <w:pPr>
        <w:shd w:val="clear" w:color="auto" w:fill="FDFDFD"/>
      </w:pPr>
      <w:r>
        <w:rPr>
          <w:b/>
          <w:bCs/>
          <w:color w:val="008000"/>
          <w:sz w:val="18"/>
          <w:szCs w:val="18"/>
        </w:rPr>
        <w:t>Malzeme teslim irtibat numarası :</w:t>
      </w:r>
      <w:r>
        <w:rPr>
          <w:rStyle w:val="apple-converted-space"/>
          <w:b/>
          <w:bCs/>
          <w:color w:val="008000"/>
          <w:sz w:val="18"/>
          <w:szCs w:val="18"/>
        </w:rPr>
        <w:t> </w:t>
      </w:r>
      <w:hyperlink r:id="rId7" w:history="1">
        <w:r w:rsidRPr="0013536E">
          <w:rPr>
            <w:rStyle w:val="Kpr"/>
            <w:b/>
            <w:bCs/>
            <w:color w:val="008000"/>
            <w:sz w:val="18"/>
            <w:szCs w:val="18"/>
          </w:rPr>
          <w:t>0 222 239 37 97</w:t>
        </w:r>
      </w:hyperlink>
      <w:r w:rsidRPr="0013536E">
        <w:rPr>
          <w:rStyle w:val="apple-converted-space"/>
          <w:b/>
          <w:bCs/>
          <w:color w:val="008000"/>
          <w:sz w:val="18"/>
          <w:szCs w:val="18"/>
        </w:rPr>
        <w:t> </w:t>
      </w:r>
      <w:r w:rsidRPr="0013536E">
        <w:rPr>
          <w:b/>
          <w:bCs/>
          <w:color w:val="008000"/>
          <w:sz w:val="18"/>
          <w:szCs w:val="18"/>
        </w:rPr>
        <w:t>/</w:t>
      </w:r>
      <w:r w:rsidRPr="0013536E">
        <w:rPr>
          <w:rStyle w:val="apple-converted-space"/>
          <w:b/>
          <w:bCs/>
          <w:color w:val="008000"/>
          <w:sz w:val="18"/>
          <w:szCs w:val="18"/>
        </w:rPr>
        <w:t> </w:t>
      </w:r>
      <w:hyperlink r:id="rId8" w:history="1">
        <w:r w:rsidRPr="0013536E">
          <w:rPr>
            <w:rStyle w:val="Kpr"/>
            <w:b/>
            <w:bCs/>
            <w:color w:val="008000"/>
            <w:sz w:val="18"/>
            <w:szCs w:val="18"/>
          </w:rPr>
          <w:t>0 222 239 59 56</w:t>
        </w:r>
      </w:hyperlink>
      <w:r w:rsidRPr="0013536E">
        <w:rPr>
          <w:rStyle w:val="apple-converted-space"/>
          <w:b/>
          <w:bCs/>
          <w:color w:val="008000"/>
          <w:sz w:val="18"/>
          <w:szCs w:val="18"/>
        </w:rPr>
        <w:t> </w:t>
      </w:r>
      <w:r w:rsidRPr="0013536E">
        <w:rPr>
          <w:b/>
          <w:bCs/>
          <w:color w:val="008000"/>
          <w:sz w:val="18"/>
          <w:szCs w:val="18"/>
        </w:rPr>
        <w:t>/</w:t>
      </w:r>
      <w:r w:rsidRPr="0013536E">
        <w:rPr>
          <w:rStyle w:val="apple-converted-space"/>
          <w:b/>
          <w:bCs/>
          <w:color w:val="008000"/>
          <w:sz w:val="18"/>
          <w:szCs w:val="18"/>
        </w:rPr>
        <w:t> </w:t>
      </w:r>
      <w:hyperlink r:id="rId9" w:history="1">
        <w:r w:rsidRPr="0013536E">
          <w:rPr>
            <w:rStyle w:val="Kpr"/>
            <w:b/>
            <w:bCs/>
            <w:color w:val="008000"/>
            <w:sz w:val="18"/>
            <w:szCs w:val="18"/>
          </w:rPr>
          <w:t>0 222 239 37 50 - 5501</w:t>
        </w:r>
      </w:hyperlink>
    </w:p>
    <w:p w:rsidR="009B5C0D" w:rsidRPr="0013536E" w:rsidRDefault="009B5C0D" w:rsidP="0051270A">
      <w:pPr>
        <w:shd w:val="clear" w:color="auto" w:fill="FDFDFD"/>
        <w:rPr>
          <w:color w:val="008000"/>
        </w:rPr>
      </w:pPr>
    </w:p>
    <w:p w:rsidR="0051270A" w:rsidRPr="009B5C0D" w:rsidRDefault="0051270A" w:rsidP="0051270A">
      <w:pPr>
        <w:shd w:val="clear" w:color="auto" w:fill="FDFDFD"/>
        <w:rPr>
          <w:b/>
          <w:color w:val="7030A0"/>
        </w:rPr>
      </w:pPr>
      <w:r>
        <w:rPr>
          <w:rFonts w:ascii="SimSun" w:eastAsia="SimSun" w:hAnsi="SimSun" w:hint="eastAsia"/>
          <w:color w:val="000000"/>
          <w:sz w:val="18"/>
          <w:szCs w:val="18"/>
        </w:rPr>
        <w:t></w:t>
      </w:r>
      <w:r>
        <w:rPr>
          <w:rStyle w:val="apple-converted-space"/>
          <w:color w:val="000000"/>
          <w:sz w:val="18"/>
          <w:szCs w:val="18"/>
        </w:rPr>
        <w:t> </w:t>
      </w:r>
      <w:r w:rsidRPr="009B5C0D">
        <w:rPr>
          <w:b/>
          <w:bCs/>
          <w:color w:val="7030A0"/>
          <w:sz w:val="18"/>
          <w:szCs w:val="18"/>
        </w:rPr>
        <w:t>İdari bilgi için=</w:t>
      </w:r>
      <w:r w:rsidRPr="009B5C0D">
        <w:rPr>
          <w:rStyle w:val="apple-converted-space"/>
          <w:b/>
          <w:color w:val="7030A0"/>
          <w:sz w:val="18"/>
          <w:szCs w:val="18"/>
        </w:rPr>
        <w:t> </w:t>
      </w:r>
      <w:r w:rsidRPr="009B5C0D">
        <w:rPr>
          <w:b/>
          <w:color w:val="7030A0"/>
          <w:sz w:val="18"/>
          <w:szCs w:val="18"/>
        </w:rPr>
        <w:t>Tel:</w:t>
      </w:r>
      <w:r w:rsidRPr="009B5C0D">
        <w:rPr>
          <w:rStyle w:val="apple-converted-space"/>
          <w:b/>
          <w:color w:val="7030A0"/>
          <w:sz w:val="18"/>
          <w:szCs w:val="18"/>
        </w:rPr>
        <w:t> </w:t>
      </w:r>
      <w:r w:rsidRPr="009B5C0D">
        <w:rPr>
          <w:b/>
          <w:color w:val="7030A0"/>
          <w:sz w:val="18"/>
          <w:szCs w:val="18"/>
        </w:rPr>
        <w:t>0 222 239 37 50-552</w:t>
      </w:r>
      <w:r w:rsidR="009B5C0D" w:rsidRPr="009B5C0D">
        <w:rPr>
          <w:b/>
          <w:color w:val="7030A0"/>
          <w:sz w:val="18"/>
          <w:szCs w:val="18"/>
        </w:rPr>
        <w:t>3-5526</w:t>
      </w:r>
      <w:r w:rsidRPr="009B5C0D">
        <w:rPr>
          <w:b/>
          <w:color w:val="7030A0"/>
          <w:sz w:val="18"/>
          <w:szCs w:val="18"/>
        </w:rPr>
        <w:t xml:space="preserve"> Fax:</w:t>
      </w:r>
      <w:r w:rsidRPr="009B5C0D">
        <w:rPr>
          <w:rStyle w:val="apple-converted-space"/>
          <w:b/>
          <w:color w:val="7030A0"/>
          <w:sz w:val="18"/>
          <w:szCs w:val="18"/>
        </w:rPr>
        <w:t> </w:t>
      </w:r>
      <w:hyperlink r:id="rId10" w:history="1">
        <w:r w:rsidRPr="009B5C0D">
          <w:rPr>
            <w:rStyle w:val="Kpr"/>
            <w:b/>
            <w:color w:val="7030A0"/>
            <w:sz w:val="18"/>
            <w:szCs w:val="18"/>
          </w:rPr>
          <w:t>0 222 239 39 03</w:t>
        </w:r>
      </w:hyperlink>
    </w:p>
    <w:p w:rsidR="0051270A" w:rsidRDefault="0051270A" w:rsidP="0051270A">
      <w:pPr>
        <w:shd w:val="clear" w:color="auto" w:fill="FDFDFD"/>
        <w:rPr>
          <w:b/>
          <w:bCs/>
          <w:color w:val="0070C0"/>
          <w:sz w:val="18"/>
          <w:szCs w:val="18"/>
        </w:rPr>
      </w:pPr>
      <w:r w:rsidRPr="0013536E">
        <w:rPr>
          <w:b/>
          <w:bCs/>
          <w:color w:val="0070C0"/>
          <w:sz w:val="18"/>
          <w:szCs w:val="18"/>
        </w:rPr>
        <w:t xml:space="preserve">Teknik Bilgi için: </w:t>
      </w:r>
      <w:r w:rsidR="006B0FD3">
        <w:rPr>
          <w:b/>
          <w:bCs/>
          <w:color w:val="0070C0"/>
          <w:sz w:val="18"/>
          <w:szCs w:val="18"/>
        </w:rPr>
        <w:t xml:space="preserve">Hastane Plastik </w:t>
      </w:r>
      <w:r w:rsidR="00990C09">
        <w:rPr>
          <w:b/>
          <w:bCs/>
          <w:color w:val="0070C0"/>
          <w:sz w:val="18"/>
          <w:szCs w:val="18"/>
        </w:rPr>
        <w:t xml:space="preserve">ve Rekonst Cer. A.D. Prof.Dr. Aydan Ayşe KÖSE </w:t>
      </w:r>
      <w:r w:rsidRPr="0013536E">
        <w:rPr>
          <w:b/>
          <w:bCs/>
          <w:color w:val="0070C0"/>
          <w:sz w:val="18"/>
          <w:szCs w:val="18"/>
        </w:rPr>
        <w:t xml:space="preserve">0 222 </w:t>
      </w:r>
      <w:r w:rsidR="0013536E" w:rsidRPr="0013536E">
        <w:rPr>
          <w:b/>
          <w:bCs/>
          <w:color w:val="0070C0"/>
          <w:sz w:val="18"/>
          <w:szCs w:val="18"/>
        </w:rPr>
        <w:t xml:space="preserve">239 </w:t>
      </w:r>
      <w:r w:rsidR="00990C09">
        <w:rPr>
          <w:b/>
          <w:bCs/>
          <w:color w:val="0070C0"/>
          <w:sz w:val="18"/>
          <w:szCs w:val="18"/>
        </w:rPr>
        <w:t>29 79</w:t>
      </w:r>
      <w:r w:rsidRPr="0013536E">
        <w:rPr>
          <w:rStyle w:val="apple-converted-space"/>
          <w:b/>
          <w:bCs/>
          <w:color w:val="0070C0"/>
          <w:sz w:val="18"/>
          <w:szCs w:val="18"/>
        </w:rPr>
        <w:t> </w:t>
      </w:r>
      <w:r w:rsidRPr="0013536E">
        <w:rPr>
          <w:b/>
          <w:bCs/>
          <w:color w:val="0070C0"/>
          <w:sz w:val="18"/>
          <w:szCs w:val="18"/>
        </w:rPr>
        <w:t xml:space="preserve">/ </w:t>
      </w:r>
      <w:r w:rsidR="00990C09">
        <w:rPr>
          <w:b/>
          <w:bCs/>
          <w:color w:val="0070C0"/>
          <w:sz w:val="18"/>
          <w:szCs w:val="18"/>
        </w:rPr>
        <w:t>3256</w:t>
      </w:r>
    </w:p>
    <w:p w:rsidR="00990C09" w:rsidRPr="0013536E" w:rsidRDefault="00990C09" w:rsidP="0051270A">
      <w:pPr>
        <w:shd w:val="clear" w:color="auto" w:fill="FDFDFD"/>
        <w:rPr>
          <w:color w:val="0070C0"/>
        </w:rPr>
      </w:pPr>
      <w:r>
        <w:rPr>
          <w:b/>
          <w:bCs/>
          <w:color w:val="0070C0"/>
          <w:sz w:val="18"/>
          <w:szCs w:val="18"/>
        </w:rPr>
        <w:t xml:space="preserve">                                                                                               Arş.Gör.Dr.Abdullah ÇALIK 3250</w:t>
      </w:r>
    </w:p>
    <w:p w:rsidR="00A66EA1" w:rsidRDefault="00A66EA1" w:rsidP="00DE2FF1">
      <w:pPr>
        <w:tabs>
          <w:tab w:val="left" w:pos="8340"/>
        </w:tabs>
        <w:rPr>
          <w:b/>
          <w:color w:val="008000"/>
          <w:sz w:val="18"/>
          <w:szCs w:val="18"/>
        </w:rPr>
      </w:pPr>
    </w:p>
    <w:p w:rsidR="00A66EA1" w:rsidRDefault="00A66EA1" w:rsidP="00DE2FF1">
      <w:pPr>
        <w:tabs>
          <w:tab w:val="left" w:pos="8340"/>
        </w:tabs>
        <w:rPr>
          <w:b/>
          <w:color w:val="008000"/>
          <w:sz w:val="18"/>
          <w:szCs w:val="18"/>
        </w:rPr>
      </w:pPr>
    </w:p>
    <w:p w:rsidR="00D46F95" w:rsidRDefault="00D46F95" w:rsidP="00DE2FF1">
      <w:pPr>
        <w:tabs>
          <w:tab w:val="left" w:pos="8340"/>
        </w:tabs>
        <w:rPr>
          <w:b/>
          <w:color w:val="008000"/>
          <w:sz w:val="18"/>
          <w:szCs w:val="18"/>
        </w:rPr>
      </w:pPr>
    </w:p>
    <w:p w:rsidR="004742DB" w:rsidRDefault="004742DB" w:rsidP="00DE2FF1">
      <w:pPr>
        <w:tabs>
          <w:tab w:val="left" w:pos="8340"/>
        </w:tabs>
        <w:rPr>
          <w:b/>
          <w:color w:val="008000"/>
          <w:sz w:val="18"/>
          <w:szCs w:val="18"/>
        </w:rPr>
      </w:pPr>
    </w:p>
    <w:p w:rsidR="004742DB" w:rsidRDefault="004742DB" w:rsidP="00DE2FF1">
      <w:pPr>
        <w:tabs>
          <w:tab w:val="left" w:pos="8340"/>
        </w:tabs>
        <w:rPr>
          <w:b/>
          <w:color w:val="008000"/>
          <w:sz w:val="18"/>
          <w:szCs w:val="18"/>
        </w:rPr>
      </w:pPr>
    </w:p>
    <w:p w:rsidR="004742DB" w:rsidRDefault="004742DB" w:rsidP="00DE2FF1">
      <w:pPr>
        <w:tabs>
          <w:tab w:val="left" w:pos="8340"/>
        </w:tabs>
        <w:rPr>
          <w:b/>
          <w:color w:val="008000"/>
          <w:sz w:val="18"/>
          <w:szCs w:val="18"/>
        </w:rPr>
      </w:pPr>
    </w:p>
    <w:p w:rsidR="004742DB" w:rsidRDefault="004742DB" w:rsidP="00DE2FF1">
      <w:pPr>
        <w:tabs>
          <w:tab w:val="left" w:pos="8340"/>
        </w:tabs>
        <w:rPr>
          <w:b/>
          <w:color w:val="008000"/>
          <w:sz w:val="18"/>
          <w:szCs w:val="18"/>
        </w:rPr>
      </w:pPr>
    </w:p>
    <w:p w:rsidR="004742DB" w:rsidRDefault="004742DB" w:rsidP="00DE2FF1">
      <w:pPr>
        <w:tabs>
          <w:tab w:val="left" w:pos="8340"/>
        </w:tabs>
        <w:rPr>
          <w:b/>
          <w:color w:val="008000"/>
          <w:sz w:val="18"/>
          <w:szCs w:val="18"/>
        </w:rPr>
      </w:pPr>
    </w:p>
    <w:p w:rsidR="00626FA7" w:rsidRDefault="00626FA7" w:rsidP="00DE2FF1">
      <w:pPr>
        <w:tabs>
          <w:tab w:val="left" w:pos="8340"/>
        </w:tabs>
        <w:rPr>
          <w:b/>
          <w:color w:val="008000"/>
          <w:sz w:val="18"/>
          <w:szCs w:val="18"/>
        </w:rPr>
      </w:pPr>
    </w:p>
    <w:p w:rsidR="00626FA7" w:rsidRDefault="00626FA7" w:rsidP="00DE2FF1">
      <w:pPr>
        <w:tabs>
          <w:tab w:val="left" w:pos="8340"/>
        </w:tabs>
        <w:rPr>
          <w:b/>
          <w:color w:val="008000"/>
          <w:sz w:val="18"/>
          <w:szCs w:val="18"/>
        </w:rPr>
      </w:pPr>
    </w:p>
    <w:p w:rsidR="00626FA7" w:rsidRDefault="00626FA7" w:rsidP="00DE2FF1">
      <w:pPr>
        <w:tabs>
          <w:tab w:val="left" w:pos="8340"/>
        </w:tabs>
        <w:rPr>
          <w:b/>
          <w:color w:val="008000"/>
          <w:sz w:val="18"/>
          <w:szCs w:val="18"/>
        </w:rPr>
      </w:pPr>
    </w:p>
    <w:p w:rsidR="006168C0" w:rsidRDefault="006168C0" w:rsidP="00DE2FF1">
      <w:pPr>
        <w:tabs>
          <w:tab w:val="left" w:pos="8340"/>
        </w:tabs>
        <w:rPr>
          <w:b/>
          <w:color w:val="008000"/>
          <w:sz w:val="18"/>
          <w:szCs w:val="18"/>
        </w:rPr>
      </w:pPr>
    </w:p>
    <w:p w:rsidR="006168C0" w:rsidRDefault="006168C0" w:rsidP="00DE2FF1">
      <w:pPr>
        <w:tabs>
          <w:tab w:val="left" w:pos="8340"/>
        </w:tabs>
        <w:rPr>
          <w:b/>
          <w:color w:val="008000"/>
          <w:sz w:val="18"/>
          <w:szCs w:val="18"/>
        </w:rPr>
      </w:pPr>
    </w:p>
    <w:p w:rsidR="006168C0" w:rsidRDefault="006168C0" w:rsidP="00DE2FF1">
      <w:pPr>
        <w:tabs>
          <w:tab w:val="left" w:pos="8340"/>
        </w:tabs>
        <w:rPr>
          <w:b/>
          <w:color w:val="008000"/>
          <w:sz w:val="18"/>
          <w:szCs w:val="18"/>
        </w:rPr>
      </w:pPr>
    </w:p>
    <w:p w:rsidR="00A66EA1" w:rsidRDefault="00A66EA1" w:rsidP="00DE2FF1">
      <w:pPr>
        <w:tabs>
          <w:tab w:val="left" w:pos="8340"/>
        </w:tabs>
        <w:rPr>
          <w:b/>
          <w:color w:val="008000"/>
          <w:sz w:val="18"/>
          <w:szCs w:val="18"/>
        </w:rPr>
      </w:pPr>
    </w:p>
    <w:p w:rsidR="00E1323C" w:rsidRPr="00E1323C" w:rsidRDefault="00E1323C" w:rsidP="00E1323C">
      <w:pPr>
        <w:keepNext/>
        <w:pBdr>
          <w:top w:val="single" w:sz="4" w:space="1" w:color="auto"/>
        </w:pBdr>
        <w:outlineLvl w:val="2"/>
        <w:rPr>
          <w:b/>
          <w:sz w:val="16"/>
          <w:szCs w:val="16"/>
          <w:lang w:eastAsia="en-US"/>
        </w:rPr>
      </w:pPr>
      <w:r w:rsidRPr="00E1323C">
        <w:rPr>
          <w:b/>
          <w:sz w:val="16"/>
          <w:szCs w:val="16"/>
          <w:lang w:eastAsia="en-US"/>
        </w:rPr>
        <w:t>Adres : Meşelik Yerleşkesi</w:t>
      </w:r>
      <w:r w:rsidRPr="00E1323C">
        <w:rPr>
          <w:b/>
          <w:sz w:val="16"/>
          <w:szCs w:val="16"/>
          <w:lang w:eastAsia="en-US"/>
        </w:rPr>
        <w:tab/>
      </w:r>
      <w:r w:rsidRPr="00E1323C">
        <w:rPr>
          <w:b/>
          <w:sz w:val="16"/>
          <w:szCs w:val="16"/>
          <w:lang w:eastAsia="en-US"/>
        </w:rPr>
        <w:tab/>
      </w:r>
      <w:r w:rsidRPr="00E1323C">
        <w:rPr>
          <w:b/>
          <w:sz w:val="16"/>
          <w:szCs w:val="16"/>
          <w:lang w:eastAsia="en-US"/>
        </w:rPr>
        <w:tab/>
      </w:r>
      <w:r w:rsidRPr="00E1323C">
        <w:rPr>
          <w:b/>
          <w:sz w:val="16"/>
          <w:szCs w:val="16"/>
          <w:lang w:eastAsia="en-US"/>
        </w:rPr>
        <w:tab/>
      </w:r>
      <w:r w:rsidR="005C75C3">
        <w:rPr>
          <w:b/>
          <w:sz w:val="16"/>
          <w:szCs w:val="16"/>
          <w:lang w:eastAsia="en-US"/>
        </w:rPr>
        <w:tab/>
      </w:r>
      <w:r w:rsidR="005C75C3">
        <w:rPr>
          <w:b/>
          <w:sz w:val="16"/>
          <w:szCs w:val="16"/>
          <w:lang w:eastAsia="en-US"/>
        </w:rPr>
        <w:tab/>
      </w:r>
      <w:r w:rsidR="005C75C3">
        <w:rPr>
          <w:b/>
          <w:sz w:val="16"/>
          <w:szCs w:val="16"/>
          <w:lang w:eastAsia="en-US"/>
        </w:rPr>
        <w:tab/>
      </w:r>
      <w:r w:rsidR="005C75C3">
        <w:rPr>
          <w:b/>
          <w:sz w:val="16"/>
          <w:szCs w:val="16"/>
          <w:lang w:eastAsia="en-US"/>
        </w:rPr>
        <w:tab/>
        <w:t xml:space="preserve">Tel : 0 (222) 239 37 50 – </w:t>
      </w:r>
      <w:r w:rsidRPr="00E1323C">
        <w:rPr>
          <w:b/>
          <w:sz w:val="16"/>
          <w:szCs w:val="16"/>
          <w:lang w:eastAsia="en-US"/>
        </w:rPr>
        <w:t>552</w:t>
      </w:r>
      <w:r w:rsidR="00750788">
        <w:rPr>
          <w:b/>
          <w:sz w:val="16"/>
          <w:szCs w:val="16"/>
          <w:lang w:eastAsia="en-US"/>
        </w:rPr>
        <w:t>3</w:t>
      </w:r>
      <w:r w:rsidR="005C75C3">
        <w:rPr>
          <w:b/>
          <w:sz w:val="16"/>
          <w:szCs w:val="16"/>
          <w:lang w:eastAsia="en-US"/>
        </w:rPr>
        <w:t xml:space="preserve"> - 552</w:t>
      </w:r>
      <w:r w:rsidR="00750788">
        <w:rPr>
          <w:b/>
          <w:sz w:val="16"/>
          <w:szCs w:val="16"/>
          <w:lang w:eastAsia="en-US"/>
        </w:rPr>
        <w:t>6</w:t>
      </w:r>
    </w:p>
    <w:p w:rsidR="00E1323C" w:rsidRPr="00E1323C" w:rsidRDefault="00E1323C" w:rsidP="00E1323C">
      <w:pPr>
        <w:rPr>
          <w:b/>
          <w:sz w:val="16"/>
          <w:szCs w:val="16"/>
        </w:rPr>
      </w:pPr>
      <w:r w:rsidRPr="00E1323C">
        <w:rPr>
          <w:b/>
          <w:sz w:val="16"/>
          <w:szCs w:val="16"/>
        </w:rPr>
        <w:t>26040 Eskişehir</w:t>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t>Fax:(222)239 39 03</w:t>
      </w:r>
    </w:p>
    <w:p w:rsidR="00E1323C" w:rsidRDefault="00E1323C" w:rsidP="00E1323C">
      <w:pPr>
        <w:rPr>
          <w:b/>
        </w:rPr>
      </w:pP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r>
      <w:r w:rsidRPr="00E1323C">
        <w:rPr>
          <w:b/>
          <w:sz w:val="16"/>
          <w:szCs w:val="16"/>
        </w:rPr>
        <w:tab/>
        <w:t>www.ogu.edu.tr</w:t>
      </w:r>
      <w:r w:rsidRPr="00E1323C">
        <w:rPr>
          <w:b/>
        </w:rPr>
        <w:tab/>
      </w:r>
    </w:p>
    <w:p w:rsidR="00334019" w:rsidRDefault="00334019" w:rsidP="003036CA">
      <w:pPr>
        <w:rPr>
          <w:b/>
        </w:rPr>
      </w:pPr>
    </w:p>
    <w:p w:rsidR="00334019" w:rsidRDefault="00334019" w:rsidP="003036CA">
      <w:pPr>
        <w:rPr>
          <w:b/>
        </w:rPr>
      </w:pPr>
    </w:p>
    <w:p w:rsidR="00334019" w:rsidRDefault="00334019" w:rsidP="003036CA">
      <w:pPr>
        <w:rPr>
          <w:b/>
        </w:rPr>
      </w:pPr>
    </w:p>
    <w:p w:rsidR="003036CA" w:rsidRPr="003036CA" w:rsidRDefault="003036CA" w:rsidP="003036CA">
      <w:pPr>
        <w:rPr>
          <w:b/>
        </w:rPr>
      </w:pPr>
      <w:r w:rsidRPr="003036CA">
        <w:rPr>
          <w:b/>
        </w:rPr>
        <w:t>TEKNİK ŞARTNAME</w:t>
      </w:r>
    </w:p>
    <w:p w:rsidR="003036CA" w:rsidRDefault="003036CA" w:rsidP="003036CA">
      <w:pPr>
        <w:rPr>
          <w:sz w:val="20"/>
          <w:szCs w:val="20"/>
        </w:rPr>
      </w:pPr>
    </w:p>
    <w:p w:rsidR="0023780F" w:rsidRDefault="0023780F" w:rsidP="003036CA">
      <w:pPr>
        <w:rPr>
          <w:sz w:val="20"/>
          <w:szCs w:val="20"/>
        </w:rPr>
      </w:pPr>
    </w:p>
    <w:p w:rsidR="00A25DEA" w:rsidRPr="00D57218" w:rsidRDefault="00A25DEA" w:rsidP="00A25DEA">
      <w:pPr>
        <w:rPr>
          <w:b/>
        </w:rPr>
      </w:pPr>
      <w:r w:rsidRPr="00D57218">
        <w:rPr>
          <w:b/>
        </w:rPr>
        <w:t>EK1:</w:t>
      </w:r>
    </w:p>
    <w:p w:rsidR="00A25DEA" w:rsidRDefault="00A25DEA" w:rsidP="00A25DEA">
      <w:pPr>
        <w:jc w:val="center"/>
      </w:pPr>
    </w:p>
    <w:p w:rsidR="00A25DEA" w:rsidRDefault="00A25DEA" w:rsidP="00A25DEA">
      <w:pPr>
        <w:ind w:left="567" w:hanging="141"/>
        <w:jc w:val="center"/>
        <w:rPr>
          <w:rFonts w:cs="Calibri"/>
          <w:b/>
        </w:rPr>
      </w:pPr>
      <w:r>
        <w:rPr>
          <w:rFonts w:cs="Calibri"/>
          <w:b/>
        </w:rPr>
        <w:t>GFP TRANSFEKSİYON KİTİ Teknik Şartnamesi</w:t>
      </w:r>
    </w:p>
    <w:p w:rsidR="00A25DEA" w:rsidRDefault="00A25DEA" w:rsidP="00A25DEA">
      <w:pPr>
        <w:shd w:val="clear" w:color="auto" w:fill="FFFFFF"/>
        <w:spacing w:after="225"/>
        <w:jc w:val="center"/>
        <w:rPr>
          <w:rFonts w:cs="Calibri"/>
          <w:b/>
          <w:sz w:val="18"/>
        </w:rPr>
      </w:pPr>
      <w:r w:rsidRPr="00A07830">
        <w:rPr>
          <w:rFonts w:cs="Calibri"/>
          <w:b/>
          <w:sz w:val="18"/>
        </w:rPr>
        <w:t>(</w:t>
      </w:r>
      <w:r w:rsidRPr="00833A22">
        <w:rPr>
          <w:rFonts w:cs="Calibri"/>
          <w:b/>
          <w:sz w:val="18"/>
        </w:rPr>
        <w:t>TRANSFEKSİYON REAKTİF</w:t>
      </w:r>
      <w:r>
        <w:rPr>
          <w:rFonts w:cs="Calibri"/>
          <w:b/>
          <w:sz w:val="18"/>
        </w:rPr>
        <w:t>İ</w:t>
      </w:r>
      <w:r w:rsidRPr="00A07830">
        <w:rPr>
          <w:rFonts w:cs="Calibri"/>
          <w:b/>
          <w:sz w:val="18"/>
        </w:rPr>
        <w:t xml:space="preserve"> ve PLAZMİT İZOLASYON KİTİ Teknik </w:t>
      </w:r>
      <w:r>
        <w:rPr>
          <w:rFonts w:cs="Calibri"/>
          <w:b/>
          <w:sz w:val="18"/>
        </w:rPr>
        <w:t xml:space="preserve">Şartnamesi </w:t>
      </w:r>
      <w:r w:rsidRPr="00A07830">
        <w:rPr>
          <w:rFonts w:cs="Calibri"/>
          <w:b/>
          <w:sz w:val="18"/>
        </w:rPr>
        <w:t>)</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pDNA ve siRNA transfeksiyonuna uygun olmalıdır.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Reaksiyon başına 0.15 ul’lik kullanımı olmalıdır.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1 ml ambalajda teslim edilmelidir.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96 kuyulu plaka için kuyu başına 100 ng kadar az DNA ile çalışabilmelidir.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Hücre tipine göre önerilmiş optimize edilmiş protokolleri olmalıdır.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Sitotoksisitesi olmamalıdır.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Aynı gün içinde transfeksiyon ve transfeksiyon etkinliği gözlemlenebilmelidir.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Serum uyumlu olmalıdır ve medium değiştirilmesine gerek olmamalıdır.</w:t>
      </w:r>
    </w:p>
    <w:p w:rsidR="00A25DEA"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Hayvansal kaynaklı komponent içermemelidir.</w:t>
      </w:r>
    </w:p>
    <w:p w:rsidR="00A25DEA"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sz w:val="24"/>
          <w:szCs w:val="24"/>
        </w:rPr>
        <w:t>En az 1 yıl sterilizasyon miadı olmalıdır.</w:t>
      </w:r>
    </w:p>
    <w:p w:rsidR="00A25DEA" w:rsidRPr="00833A22" w:rsidRDefault="00A25DEA" w:rsidP="00A25DEA">
      <w:pPr>
        <w:pStyle w:val="ListeParagraf"/>
        <w:numPr>
          <w:ilvl w:val="0"/>
          <w:numId w:val="6"/>
        </w:numPr>
        <w:shd w:val="clear" w:color="auto" w:fill="FFFFFF"/>
        <w:spacing w:after="225"/>
        <w:jc w:val="both"/>
        <w:rPr>
          <w:rFonts w:cs="Calibri"/>
          <w:sz w:val="24"/>
          <w:szCs w:val="24"/>
        </w:rPr>
      </w:pPr>
      <w:r w:rsidRPr="00833A22">
        <w:rPr>
          <w:rFonts w:cs="Calibri"/>
        </w:rPr>
        <w:t xml:space="preserve">Transfeksiyon reaktifinin yanında Plazmit izolasyon kiti verilmelidir. Plazmit izolasyon kitinin sahip olması gereken özellikler; </w:t>
      </w:r>
    </w:p>
    <w:p w:rsidR="00A25DEA" w:rsidRPr="00A07830" w:rsidRDefault="00A25DEA" w:rsidP="00A25DEA">
      <w:pPr>
        <w:pStyle w:val="ListeParagraf"/>
        <w:numPr>
          <w:ilvl w:val="0"/>
          <w:numId w:val="5"/>
        </w:numPr>
        <w:rPr>
          <w:rFonts w:cs="Calibri"/>
        </w:rPr>
      </w:pPr>
      <w:r w:rsidRPr="00A07830">
        <w:rPr>
          <w:rFonts w:cs="Calibri"/>
        </w:rPr>
        <w:t>Etkili ve seçici olarak NA bağlayan anyon değişim reçinesi kolonları içermelidir.</w:t>
      </w:r>
    </w:p>
    <w:p w:rsidR="00A25DEA" w:rsidRPr="00A07830" w:rsidRDefault="00A25DEA" w:rsidP="00A25DEA">
      <w:pPr>
        <w:pStyle w:val="ListeParagraf"/>
        <w:numPr>
          <w:ilvl w:val="0"/>
          <w:numId w:val="5"/>
        </w:numPr>
        <w:rPr>
          <w:rFonts w:cs="Calibri"/>
        </w:rPr>
      </w:pPr>
      <w:r w:rsidRPr="00A07830">
        <w:rPr>
          <w:rFonts w:cs="Calibri"/>
        </w:rPr>
        <w:t xml:space="preserve">Alkalin lizis yapmalı ve RNase uygulaması içermelidir. </w:t>
      </w:r>
    </w:p>
    <w:p w:rsidR="00A25DEA" w:rsidRPr="00A07830" w:rsidRDefault="00A25DEA" w:rsidP="00A25DEA">
      <w:pPr>
        <w:pStyle w:val="ListeParagraf"/>
        <w:numPr>
          <w:ilvl w:val="0"/>
          <w:numId w:val="5"/>
        </w:numPr>
        <w:rPr>
          <w:rFonts w:cs="Calibri"/>
        </w:rPr>
      </w:pPr>
      <w:r w:rsidRPr="00A07830">
        <w:rPr>
          <w:rFonts w:cs="Calibri"/>
        </w:rPr>
        <w:t>Elde edilen pDNA ürünleri PCR, qPCR, Transfeksiyon, Mikro enjeksiyon, Southern Blotlama, DNA dizileme, Enzimatik kesim vb. uygulamalara uygun ürün sunmalıdır.</w:t>
      </w:r>
    </w:p>
    <w:p w:rsidR="00A25DEA" w:rsidRPr="00A07830" w:rsidRDefault="00A25DEA" w:rsidP="00A25DEA">
      <w:pPr>
        <w:pStyle w:val="ListeParagraf"/>
        <w:numPr>
          <w:ilvl w:val="0"/>
          <w:numId w:val="5"/>
        </w:numPr>
        <w:rPr>
          <w:rFonts w:cs="Calibri"/>
        </w:rPr>
      </w:pPr>
      <w:r w:rsidRPr="00A07830">
        <w:rPr>
          <w:rFonts w:cs="Calibri"/>
        </w:rPr>
        <w:t>200 ml’den 1000 ml’ye kadar bakteri kültürü ile çalışabilmelidir.</w:t>
      </w:r>
    </w:p>
    <w:p w:rsidR="00A25DEA" w:rsidRPr="00A07830" w:rsidRDefault="00A25DEA" w:rsidP="00A25DEA">
      <w:pPr>
        <w:pStyle w:val="ListeParagraf"/>
        <w:numPr>
          <w:ilvl w:val="0"/>
          <w:numId w:val="5"/>
        </w:numPr>
        <w:rPr>
          <w:rFonts w:cs="Calibri"/>
        </w:rPr>
      </w:pPr>
      <w:r w:rsidRPr="00A07830">
        <w:rPr>
          <w:rFonts w:cs="Calibri"/>
        </w:rPr>
        <w:t>400 ml bakteri kültüründen transfeksiyona uygun 1.0-1.5 mg pDNA elde edebilmelidir.</w:t>
      </w:r>
    </w:p>
    <w:p w:rsidR="00A25DEA" w:rsidRPr="00A07830" w:rsidRDefault="00A25DEA" w:rsidP="00A25DEA">
      <w:pPr>
        <w:pStyle w:val="ListeParagraf"/>
        <w:numPr>
          <w:ilvl w:val="0"/>
          <w:numId w:val="5"/>
        </w:numPr>
        <w:rPr>
          <w:rFonts w:cs="Calibri"/>
        </w:rPr>
      </w:pPr>
      <w:r w:rsidRPr="00A07830">
        <w:rPr>
          <w:rFonts w:cs="Calibri"/>
        </w:rPr>
        <w:t xml:space="preserve">İşlem süreci 2 saati geçmemelidir. </w:t>
      </w:r>
    </w:p>
    <w:p w:rsidR="00A25DEA" w:rsidRPr="00A07830" w:rsidRDefault="00A25DEA" w:rsidP="00A25DEA">
      <w:pPr>
        <w:pStyle w:val="ListeParagraf"/>
        <w:numPr>
          <w:ilvl w:val="0"/>
          <w:numId w:val="5"/>
        </w:numPr>
        <w:rPr>
          <w:rFonts w:cs="Calibri"/>
        </w:rPr>
      </w:pPr>
      <w:r w:rsidRPr="00A07830">
        <w:rPr>
          <w:rFonts w:cs="Calibri"/>
        </w:rPr>
        <w:t>DNA çöktürme 60 dk’yı geçmemelidir.</w:t>
      </w:r>
    </w:p>
    <w:p w:rsidR="00A25DEA" w:rsidRPr="00A07830" w:rsidRDefault="00A25DEA" w:rsidP="00A25DEA">
      <w:pPr>
        <w:pStyle w:val="ListeParagraf"/>
        <w:numPr>
          <w:ilvl w:val="0"/>
          <w:numId w:val="5"/>
        </w:numPr>
        <w:rPr>
          <w:rFonts w:cs="Calibri"/>
        </w:rPr>
      </w:pPr>
      <w:r w:rsidRPr="00A07830">
        <w:rPr>
          <w:rFonts w:cs="Calibri"/>
        </w:rPr>
        <w:t>A260/A280 oranı 1.7 – 1.9 arasında olmalıdır.</w:t>
      </w:r>
    </w:p>
    <w:p w:rsidR="00A25DEA" w:rsidRPr="00A07830" w:rsidRDefault="00A25DEA" w:rsidP="00A25DEA">
      <w:pPr>
        <w:pStyle w:val="ListeParagraf"/>
        <w:numPr>
          <w:ilvl w:val="0"/>
          <w:numId w:val="5"/>
        </w:numPr>
        <w:rPr>
          <w:rFonts w:cs="Calibri"/>
        </w:rPr>
      </w:pPr>
      <w:r w:rsidRPr="00A07830">
        <w:rPr>
          <w:rFonts w:cs="Calibri"/>
        </w:rPr>
        <w:t>LAL ile belirlenmiş endotoksin seviyesi 0.1 EU/μg’ın altında olmalıdır.</w:t>
      </w:r>
    </w:p>
    <w:p w:rsidR="00A25DEA" w:rsidRPr="00A07830" w:rsidRDefault="00A25DEA" w:rsidP="00A25DEA">
      <w:pPr>
        <w:pStyle w:val="ListeParagraf"/>
        <w:numPr>
          <w:ilvl w:val="0"/>
          <w:numId w:val="5"/>
        </w:numPr>
        <w:rPr>
          <w:rFonts w:cs="Calibri"/>
        </w:rPr>
      </w:pPr>
      <w:r w:rsidRPr="00A07830">
        <w:rPr>
          <w:rFonts w:cs="Calibri"/>
        </w:rPr>
        <w:t xml:space="preserve"> Resüspansiyon Tamponu (100 ml), Lizis Tamponu (100 ml), Nötralizasyon Tamponu (100 ml), Dengeleme Tamponu (100 ml), Yıkama Tamponu (300 ml), Yıkamayla Ayrılma Tamponu (120 ml), PMxR Tamponu (30 ml), RNase A (lyophilized) (1 adet), RNase A Tamponu (1 ml) ve pDNA Maxi Saflaştırma kolonu (10 adet) içermelidir.</w:t>
      </w:r>
    </w:p>
    <w:p w:rsidR="00A25DEA" w:rsidRPr="00A07830" w:rsidRDefault="00A25DEA" w:rsidP="00A25DEA">
      <w:pPr>
        <w:pStyle w:val="ListeParagraf"/>
        <w:numPr>
          <w:ilvl w:val="0"/>
          <w:numId w:val="5"/>
        </w:numPr>
        <w:rPr>
          <w:rFonts w:cs="Calibri"/>
        </w:rPr>
      </w:pPr>
      <w:r w:rsidRPr="00A07830">
        <w:rPr>
          <w:rFonts w:cs="Calibri"/>
        </w:rPr>
        <w:t>En az 12 ay raf ömrü olmalıdır.</w:t>
      </w:r>
    </w:p>
    <w:p w:rsidR="00A25DEA" w:rsidRPr="00A07830" w:rsidRDefault="00A25DEA" w:rsidP="00A25DEA">
      <w:pPr>
        <w:pStyle w:val="ListeParagraf"/>
        <w:numPr>
          <w:ilvl w:val="0"/>
          <w:numId w:val="5"/>
        </w:numPr>
        <w:rPr>
          <w:rFonts w:cs="Calibri"/>
        </w:rPr>
      </w:pPr>
      <w:r w:rsidRPr="00A07830">
        <w:rPr>
          <w:rFonts w:cs="Calibri"/>
        </w:rPr>
        <w:t>Oda sıcaklığında depolanabilmelidir.</w:t>
      </w:r>
    </w:p>
    <w:p w:rsidR="00A25DEA" w:rsidRDefault="00A25DEA" w:rsidP="00A25DEA">
      <w:pPr>
        <w:pStyle w:val="ListeParagraf"/>
        <w:ind w:left="567" w:hanging="141"/>
        <w:jc w:val="center"/>
        <w:rPr>
          <w:rFonts w:cs="Calibri"/>
          <w:b/>
        </w:rPr>
      </w:pPr>
    </w:p>
    <w:p w:rsidR="00A25DEA" w:rsidRPr="00E73C64" w:rsidRDefault="00A25DEA" w:rsidP="00A25DEA">
      <w:pPr>
        <w:pStyle w:val="ListeParagraf"/>
        <w:ind w:left="567" w:hanging="141"/>
        <w:jc w:val="center"/>
        <w:rPr>
          <w:rFonts w:cs="Calibri"/>
          <w:b/>
        </w:rPr>
      </w:pPr>
      <w:r w:rsidRPr="00E73C64">
        <w:rPr>
          <w:rFonts w:cs="Calibri"/>
          <w:b/>
        </w:rPr>
        <w:t>ANTİ-GFP ANTİKORU Teknik Özellikleri</w:t>
      </w:r>
    </w:p>
    <w:p w:rsidR="00A25DEA" w:rsidRPr="00E73C64" w:rsidRDefault="00A25DEA" w:rsidP="00A25DEA">
      <w:pPr>
        <w:pStyle w:val="ListeParagraf"/>
        <w:numPr>
          <w:ilvl w:val="0"/>
          <w:numId w:val="2"/>
        </w:numPr>
        <w:rPr>
          <w:rFonts w:cs="Calibri"/>
        </w:rPr>
      </w:pPr>
      <w:r w:rsidRPr="00E73C64">
        <w:rPr>
          <w:rFonts w:cs="Calibri"/>
        </w:rPr>
        <w:t>Doku hücre kültürü çalışmalarına uygun olmalıdır.</w:t>
      </w:r>
    </w:p>
    <w:p w:rsidR="00A25DEA" w:rsidRPr="00E73C64" w:rsidRDefault="00A25DEA" w:rsidP="00A25DEA">
      <w:pPr>
        <w:pStyle w:val="ListeParagraf"/>
        <w:numPr>
          <w:ilvl w:val="0"/>
          <w:numId w:val="2"/>
        </w:numPr>
        <w:rPr>
          <w:rFonts w:cs="Calibri"/>
        </w:rPr>
      </w:pPr>
      <w:r w:rsidRPr="00E73C64">
        <w:rPr>
          <w:rFonts w:cs="Calibri"/>
        </w:rPr>
        <w:t>100 ul ambalajında olmalıdır.</w:t>
      </w:r>
    </w:p>
    <w:p w:rsidR="00A25DEA" w:rsidRPr="00E73C64" w:rsidRDefault="00A25DEA" w:rsidP="00A25DEA">
      <w:pPr>
        <w:pStyle w:val="ListeParagraf"/>
        <w:numPr>
          <w:ilvl w:val="0"/>
          <w:numId w:val="2"/>
        </w:numPr>
        <w:rPr>
          <w:rFonts w:cs="Calibri"/>
        </w:rPr>
      </w:pPr>
      <w:r w:rsidRPr="00E73C64">
        <w:rPr>
          <w:rFonts w:cs="Calibri"/>
        </w:rPr>
        <w:t>Rabbit monoclonal olmalıdır.</w:t>
      </w:r>
    </w:p>
    <w:p w:rsidR="00A25DEA" w:rsidRPr="00E73C64" w:rsidRDefault="00A25DEA" w:rsidP="00A25DEA">
      <w:pPr>
        <w:pStyle w:val="ListeParagraf"/>
        <w:numPr>
          <w:ilvl w:val="0"/>
          <w:numId w:val="2"/>
        </w:numPr>
        <w:rPr>
          <w:rFonts w:cs="Calibri"/>
        </w:rPr>
      </w:pPr>
      <w:r w:rsidRPr="00E73C64">
        <w:rPr>
          <w:rFonts w:cs="Calibri"/>
        </w:rPr>
        <w:t>WB, IHC-P, ICC/IF, Flow Cyt. çalışmalarında uygulanabilir olmalıdır.</w:t>
      </w:r>
    </w:p>
    <w:p w:rsidR="00A25DEA" w:rsidRPr="00E73C64" w:rsidRDefault="00A25DEA" w:rsidP="00A25DEA">
      <w:pPr>
        <w:pStyle w:val="ListeParagraf"/>
        <w:numPr>
          <w:ilvl w:val="0"/>
          <w:numId w:val="2"/>
        </w:numPr>
        <w:rPr>
          <w:rFonts w:cs="Calibri"/>
        </w:rPr>
      </w:pPr>
      <w:r w:rsidRPr="00E73C64">
        <w:rPr>
          <w:rFonts w:cs="Calibri"/>
        </w:rPr>
        <w:t>İzotipi IgG olmalıdır.</w:t>
      </w:r>
    </w:p>
    <w:p w:rsidR="00A25DEA" w:rsidRPr="00E73C64" w:rsidRDefault="00A25DEA" w:rsidP="00A25DEA">
      <w:pPr>
        <w:pStyle w:val="ListeParagraf"/>
        <w:numPr>
          <w:ilvl w:val="0"/>
          <w:numId w:val="2"/>
        </w:numPr>
        <w:rPr>
          <w:rFonts w:cs="Calibri"/>
        </w:rPr>
      </w:pPr>
      <w:r w:rsidRPr="00E73C64">
        <w:rPr>
          <w:rFonts w:cs="Calibri"/>
        </w:rPr>
        <w:t>Protein A saflıkta olmalıdır.</w:t>
      </w:r>
    </w:p>
    <w:p w:rsidR="00A25DEA" w:rsidRPr="00E73C64" w:rsidRDefault="00A25DEA" w:rsidP="00A25DEA">
      <w:pPr>
        <w:pStyle w:val="ListeParagraf"/>
        <w:numPr>
          <w:ilvl w:val="0"/>
          <w:numId w:val="2"/>
        </w:numPr>
        <w:rPr>
          <w:rFonts w:cs="Calibri"/>
        </w:rPr>
      </w:pPr>
      <w:r w:rsidRPr="00E73C64">
        <w:rPr>
          <w:rFonts w:cs="Calibri"/>
        </w:rPr>
        <w:t>Saklama tamponu; %0.01 sodyum azit, %59 PBS, %40 Giliserol, %0.05 BSA olmalıdır.</w:t>
      </w:r>
    </w:p>
    <w:p w:rsidR="00A25DEA" w:rsidRDefault="00A25DEA" w:rsidP="00A25DEA">
      <w:pPr>
        <w:pStyle w:val="ListeParagraf"/>
        <w:numPr>
          <w:ilvl w:val="0"/>
          <w:numId w:val="2"/>
        </w:numPr>
        <w:rPr>
          <w:rFonts w:cs="Calibri"/>
        </w:rPr>
      </w:pPr>
      <w:r w:rsidRPr="00E73C64">
        <w:rPr>
          <w:rFonts w:cs="Calibri"/>
        </w:rPr>
        <w:t>Antikorun kullanım protokolü firma tarafından temin edilebilmelidir. Firma antikorun kullanımını garanti etmeli ve kullanım aşamasında laboratuvarda bulunmalıdır.</w:t>
      </w:r>
    </w:p>
    <w:p w:rsidR="00A25DEA" w:rsidRPr="00833A22" w:rsidRDefault="00A25DEA" w:rsidP="00A25DEA">
      <w:pPr>
        <w:pStyle w:val="ListeParagraf"/>
        <w:numPr>
          <w:ilvl w:val="0"/>
          <w:numId w:val="2"/>
        </w:numPr>
        <w:rPr>
          <w:rFonts w:cs="Calibri"/>
        </w:rPr>
      </w:pPr>
      <w:r>
        <w:rPr>
          <w:rFonts w:cs="Calibri"/>
        </w:rPr>
        <w:t xml:space="preserve">Antikorla beraber çalışmada kullanılmak üzere </w:t>
      </w:r>
      <w:r w:rsidRPr="00833A22">
        <w:rPr>
          <w:rFonts w:cs="Calibri"/>
        </w:rPr>
        <w:t>GFP plazmit</w:t>
      </w:r>
      <w:r>
        <w:rPr>
          <w:rFonts w:cs="Calibri"/>
        </w:rPr>
        <w:t>i</w:t>
      </w:r>
      <w:r w:rsidRPr="00833A22">
        <w:rPr>
          <w:rFonts w:cs="Calibri"/>
        </w:rPr>
        <w:t xml:space="preserve"> verilmelidir. Aşağıdaki özelliklerde olmalıdır;</w:t>
      </w:r>
    </w:p>
    <w:p w:rsidR="00A25DEA" w:rsidRPr="00E73C64" w:rsidRDefault="00A25DEA" w:rsidP="00A25DEA">
      <w:pPr>
        <w:pStyle w:val="ListeParagraf"/>
        <w:numPr>
          <w:ilvl w:val="0"/>
          <w:numId w:val="5"/>
        </w:numPr>
        <w:ind w:left="709"/>
        <w:rPr>
          <w:rFonts w:cs="Calibri"/>
        </w:rPr>
      </w:pPr>
      <w:r w:rsidRPr="00E73C64">
        <w:rPr>
          <w:rFonts w:cs="Calibri"/>
        </w:rPr>
        <w:t>pcDNA omurgasına sahip olmalıdır.</w:t>
      </w:r>
    </w:p>
    <w:p w:rsidR="00A25DEA" w:rsidRPr="00E73C64" w:rsidRDefault="00A25DEA" w:rsidP="00A25DEA">
      <w:pPr>
        <w:pStyle w:val="ListeParagraf"/>
        <w:numPr>
          <w:ilvl w:val="0"/>
          <w:numId w:val="5"/>
        </w:numPr>
        <w:rPr>
          <w:rFonts w:cs="Calibri"/>
        </w:rPr>
      </w:pPr>
      <w:r w:rsidRPr="00E73C64">
        <w:rPr>
          <w:rFonts w:cs="Calibri"/>
        </w:rPr>
        <w:t>Omurga uzunluğu 5446 baz çifti olmalıdır.</w:t>
      </w:r>
    </w:p>
    <w:p w:rsidR="00A25DEA" w:rsidRPr="00E73C64" w:rsidRDefault="00A25DEA" w:rsidP="00A25DEA">
      <w:pPr>
        <w:pStyle w:val="ListeParagraf"/>
        <w:numPr>
          <w:ilvl w:val="0"/>
          <w:numId w:val="5"/>
        </w:numPr>
        <w:rPr>
          <w:rFonts w:cs="Calibri"/>
        </w:rPr>
      </w:pPr>
      <w:r w:rsidRPr="00E73C64">
        <w:rPr>
          <w:rFonts w:cs="Calibri"/>
        </w:rPr>
        <w:lastRenderedPageBreak/>
        <w:t>Memelide ifade edilebilen bir vektör olmalıdır.</w:t>
      </w:r>
    </w:p>
    <w:p w:rsidR="00A25DEA" w:rsidRPr="00E73C64" w:rsidRDefault="00A25DEA" w:rsidP="00A25DEA">
      <w:pPr>
        <w:pStyle w:val="ListeParagraf"/>
        <w:numPr>
          <w:ilvl w:val="0"/>
          <w:numId w:val="5"/>
        </w:numPr>
        <w:rPr>
          <w:rFonts w:cs="Calibri"/>
        </w:rPr>
      </w:pPr>
      <w:r w:rsidRPr="00E73C64">
        <w:rPr>
          <w:rFonts w:cs="Calibri"/>
        </w:rPr>
        <w:t>Neomisin ile seçilime uygun olmalıdır.</w:t>
      </w:r>
    </w:p>
    <w:p w:rsidR="00A25DEA" w:rsidRPr="00E73C64" w:rsidRDefault="00A25DEA" w:rsidP="00A25DEA">
      <w:pPr>
        <w:pStyle w:val="ListeParagraf"/>
        <w:numPr>
          <w:ilvl w:val="0"/>
          <w:numId w:val="5"/>
        </w:numPr>
        <w:rPr>
          <w:rFonts w:cs="Calibri"/>
        </w:rPr>
      </w:pPr>
      <w:r w:rsidRPr="00E73C64">
        <w:rPr>
          <w:rFonts w:cs="Calibri"/>
        </w:rPr>
        <w:t>Ampisilline dirençli olmalıdır.</w:t>
      </w:r>
    </w:p>
    <w:p w:rsidR="00A25DEA" w:rsidRPr="00E73C64" w:rsidRDefault="00A25DEA" w:rsidP="00A25DEA">
      <w:pPr>
        <w:pStyle w:val="ListeParagraf"/>
        <w:numPr>
          <w:ilvl w:val="0"/>
          <w:numId w:val="5"/>
        </w:numPr>
        <w:rPr>
          <w:rFonts w:cs="Calibri"/>
        </w:rPr>
      </w:pPr>
      <w:r w:rsidRPr="00E73C64">
        <w:rPr>
          <w:rFonts w:cs="Calibri"/>
        </w:rPr>
        <w:t>37 °C’de inkübasyona uygun olmalıdır.</w:t>
      </w:r>
    </w:p>
    <w:p w:rsidR="00A25DEA" w:rsidRPr="00E73C64" w:rsidRDefault="00A25DEA" w:rsidP="00A25DEA">
      <w:pPr>
        <w:pStyle w:val="ListeParagraf"/>
        <w:numPr>
          <w:ilvl w:val="0"/>
          <w:numId w:val="5"/>
        </w:numPr>
        <w:rPr>
          <w:rFonts w:cs="Calibri"/>
        </w:rPr>
      </w:pPr>
      <w:r w:rsidRPr="00E73C64">
        <w:rPr>
          <w:rFonts w:cs="Calibri"/>
        </w:rPr>
        <w:t>DH5alpha soyundan olmalıdır.</w:t>
      </w:r>
    </w:p>
    <w:p w:rsidR="00A25DEA" w:rsidRPr="00E73C64" w:rsidRDefault="00A25DEA" w:rsidP="00A25DEA">
      <w:pPr>
        <w:pStyle w:val="ListeParagraf"/>
        <w:numPr>
          <w:ilvl w:val="0"/>
          <w:numId w:val="5"/>
        </w:numPr>
        <w:rPr>
          <w:rFonts w:cs="Calibri"/>
        </w:rPr>
      </w:pPr>
      <w:r w:rsidRPr="00E73C64">
        <w:rPr>
          <w:rFonts w:cs="Calibri"/>
        </w:rPr>
        <w:t>Yüksek kopya sağlanmalıdır.</w:t>
      </w:r>
    </w:p>
    <w:p w:rsidR="00A25DEA" w:rsidRPr="00E73C64" w:rsidRDefault="00A25DEA" w:rsidP="00A25DEA">
      <w:pPr>
        <w:pStyle w:val="ListeParagraf"/>
        <w:numPr>
          <w:ilvl w:val="0"/>
          <w:numId w:val="5"/>
        </w:numPr>
        <w:spacing w:line="254" w:lineRule="auto"/>
        <w:rPr>
          <w:rFonts w:cs="Calibri"/>
        </w:rPr>
      </w:pPr>
      <w:r w:rsidRPr="00E73C64">
        <w:rPr>
          <w:rFonts w:cs="Calibri"/>
        </w:rPr>
        <w:t>GMP şartlarını karşılamalıdır.</w:t>
      </w:r>
    </w:p>
    <w:p w:rsidR="00A25DEA" w:rsidRPr="00E73C64" w:rsidRDefault="00A25DEA" w:rsidP="00A25DEA">
      <w:pPr>
        <w:pStyle w:val="ListeParagraf"/>
        <w:numPr>
          <w:ilvl w:val="0"/>
          <w:numId w:val="5"/>
        </w:numPr>
        <w:rPr>
          <w:rFonts w:cs="Calibri"/>
        </w:rPr>
      </w:pPr>
      <w:r w:rsidRPr="00E73C64">
        <w:rPr>
          <w:rFonts w:cs="Calibri"/>
        </w:rPr>
        <w:t>700 baz çiftlik EGFP eklentili olmalıdır.</w:t>
      </w:r>
    </w:p>
    <w:p w:rsidR="00A25DEA" w:rsidRPr="00E73C64" w:rsidRDefault="00A25DEA" w:rsidP="00A25DEA">
      <w:pPr>
        <w:pStyle w:val="ListeParagraf"/>
        <w:numPr>
          <w:ilvl w:val="0"/>
          <w:numId w:val="5"/>
        </w:numPr>
        <w:rPr>
          <w:rFonts w:cs="Calibri"/>
        </w:rPr>
      </w:pPr>
      <w:r w:rsidRPr="00E73C64">
        <w:rPr>
          <w:rFonts w:cs="Calibri"/>
        </w:rPr>
        <w:t>Kesim enzimleri ile klonlanmış olmalıdır.</w:t>
      </w:r>
    </w:p>
    <w:p w:rsidR="00A25DEA" w:rsidRPr="00E73C64" w:rsidRDefault="00A25DEA" w:rsidP="00A25DEA">
      <w:pPr>
        <w:pStyle w:val="ListeParagraf"/>
        <w:numPr>
          <w:ilvl w:val="0"/>
          <w:numId w:val="5"/>
        </w:numPr>
        <w:rPr>
          <w:rFonts w:cs="Calibri"/>
        </w:rPr>
      </w:pPr>
      <w:r w:rsidRPr="00E73C64">
        <w:rPr>
          <w:rFonts w:cs="Calibri"/>
        </w:rPr>
        <w:t>5’ klonlama bölgesinde XhoI ve3’ klonlama bölgesinde XbaI kesim bölgeleri içermelidir.</w:t>
      </w:r>
    </w:p>
    <w:p w:rsidR="00A25DEA" w:rsidRPr="00E73C64" w:rsidRDefault="00A25DEA" w:rsidP="00A25DEA">
      <w:pPr>
        <w:pStyle w:val="ListeParagraf"/>
        <w:numPr>
          <w:ilvl w:val="0"/>
          <w:numId w:val="5"/>
        </w:numPr>
        <w:rPr>
          <w:rFonts w:cs="Calibri"/>
        </w:rPr>
      </w:pPr>
      <w:r w:rsidRPr="00E73C64">
        <w:rPr>
          <w:rFonts w:cs="Calibri"/>
        </w:rPr>
        <w:t>5’ dizileme için T7, 3’ dizileme için GTCTTGTAGTTGCCGTCGTC primere uygun olmalıdır.</w:t>
      </w:r>
    </w:p>
    <w:p w:rsidR="00A25DEA" w:rsidRPr="00E73C64" w:rsidRDefault="00A25DEA" w:rsidP="00A25DEA">
      <w:pPr>
        <w:pStyle w:val="ListeParagraf"/>
        <w:numPr>
          <w:ilvl w:val="0"/>
          <w:numId w:val="5"/>
        </w:numPr>
        <w:rPr>
          <w:rFonts w:cs="Calibri"/>
        </w:rPr>
      </w:pPr>
      <w:r w:rsidRPr="00E73C64">
        <w:rPr>
          <w:rFonts w:cs="Calibri"/>
        </w:rPr>
        <w:t>Agar stab olarak bakteride gönderilmiş olmalıdır.</w:t>
      </w:r>
    </w:p>
    <w:p w:rsidR="00A25DEA" w:rsidRDefault="00A25DEA" w:rsidP="00A25DEA">
      <w:pPr>
        <w:pStyle w:val="ListeParagraf"/>
        <w:numPr>
          <w:ilvl w:val="0"/>
          <w:numId w:val="5"/>
        </w:numPr>
        <w:rPr>
          <w:rFonts w:cs="Calibri"/>
        </w:rPr>
      </w:pPr>
      <w:r w:rsidRPr="00E73C64">
        <w:rPr>
          <w:rFonts w:cs="Calibri"/>
        </w:rPr>
        <w:t>Orijinal ambalajında ve uygun saklama/taşıma koşullarında teslim edilmelidir</w:t>
      </w:r>
    </w:p>
    <w:p w:rsidR="00A25DEA" w:rsidRPr="00833A22" w:rsidRDefault="00A25DEA" w:rsidP="00A25DEA">
      <w:pPr>
        <w:pStyle w:val="ListeParagraf"/>
        <w:numPr>
          <w:ilvl w:val="0"/>
          <w:numId w:val="5"/>
        </w:numPr>
        <w:rPr>
          <w:rFonts w:cs="Calibri"/>
        </w:rPr>
      </w:pPr>
      <w:r w:rsidRPr="00833A22">
        <w:rPr>
          <w:rFonts w:cs="Calibri"/>
        </w:rPr>
        <w:t>En az 1 yıl miadı olmalıdır. Endotoksin free ürün elde edilebilmelidir.</w:t>
      </w:r>
    </w:p>
    <w:p w:rsidR="00A25DEA" w:rsidRDefault="00A25DEA" w:rsidP="00A25DEA">
      <w:pPr>
        <w:pStyle w:val="ListeParagraf"/>
        <w:rPr>
          <w:rFonts w:cs="Calibri"/>
        </w:rPr>
      </w:pPr>
    </w:p>
    <w:p w:rsidR="00A25DEA" w:rsidRPr="00E73C64" w:rsidRDefault="00A25DEA" w:rsidP="00A25DEA">
      <w:pPr>
        <w:pStyle w:val="ListeParagraf"/>
        <w:spacing w:after="0" w:line="240" w:lineRule="auto"/>
        <w:ind w:left="567" w:hanging="141"/>
        <w:jc w:val="center"/>
        <w:rPr>
          <w:rFonts w:cs="Calibri"/>
          <w:b/>
        </w:rPr>
      </w:pPr>
      <w:r w:rsidRPr="00E73C64">
        <w:rPr>
          <w:rFonts w:cs="Calibri"/>
          <w:b/>
        </w:rPr>
        <w:t xml:space="preserve">AMFOTERİCİN B Teknik </w:t>
      </w:r>
      <w:r>
        <w:rPr>
          <w:rFonts w:cs="Calibri"/>
          <w:b/>
        </w:rPr>
        <w:t>Şartnamesi</w:t>
      </w:r>
    </w:p>
    <w:p w:rsidR="00A25DEA" w:rsidRPr="00E73C64" w:rsidRDefault="00A25DEA" w:rsidP="00A25DEA">
      <w:pPr>
        <w:pStyle w:val="ListeParagraf"/>
        <w:spacing w:after="0" w:line="240" w:lineRule="auto"/>
        <w:ind w:left="567" w:hanging="141"/>
        <w:jc w:val="center"/>
        <w:rPr>
          <w:rFonts w:cs="Calibri"/>
          <w:b/>
        </w:rPr>
      </w:pPr>
    </w:p>
    <w:p w:rsidR="00A25DEA" w:rsidRPr="00E73C64" w:rsidRDefault="00A25DEA" w:rsidP="00A25DEA">
      <w:pPr>
        <w:pStyle w:val="AralkYok"/>
        <w:numPr>
          <w:ilvl w:val="0"/>
          <w:numId w:val="1"/>
        </w:numPr>
        <w:ind w:left="567" w:hanging="141"/>
        <w:rPr>
          <w:rFonts w:cs="Calibri"/>
        </w:rPr>
      </w:pPr>
      <w:r w:rsidRPr="00E73C64">
        <w:rPr>
          <w:rFonts w:cs="Calibri"/>
        </w:rPr>
        <w:t>Doku hücre kültürüne uygun olmalıdır.</w:t>
      </w:r>
    </w:p>
    <w:p w:rsidR="00A25DEA" w:rsidRPr="00E73C64" w:rsidRDefault="00A25DEA" w:rsidP="00A25DEA">
      <w:pPr>
        <w:pStyle w:val="AralkYok"/>
        <w:numPr>
          <w:ilvl w:val="0"/>
          <w:numId w:val="1"/>
        </w:numPr>
        <w:ind w:left="567" w:hanging="141"/>
        <w:rPr>
          <w:rFonts w:cs="Calibri"/>
        </w:rPr>
      </w:pPr>
      <w:r w:rsidRPr="00E73C64">
        <w:rPr>
          <w:rFonts w:cs="Calibri"/>
        </w:rPr>
        <w:t xml:space="preserve">Steril ve filtreli olmalıdır. </w:t>
      </w:r>
    </w:p>
    <w:p w:rsidR="00A25DEA" w:rsidRPr="00E73C64" w:rsidRDefault="00A25DEA" w:rsidP="00A25DEA">
      <w:pPr>
        <w:pStyle w:val="AralkYok"/>
        <w:numPr>
          <w:ilvl w:val="0"/>
          <w:numId w:val="1"/>
        </w:numPr>
        <w:ind w:left="567" w:hanging="141"/>
        <w:rPr>
          <w:rFonts w:cs="Calibri"/>
        </w:rPr>
      </w:pPr>
      <w:r w:rsidRPr="00E73C64">
        <w:rPr>
          <w:rFonts w:cs="Calibri"/>
        </w:rPr>
        <w:t xml:space="preserve">Pirojen, DNase, RNase ve insan DNA’sı içermemelidir. </w:t>
      </w:r>
    </w:p>
    <w:p w:rsidR="00A25DEA" w:rsidRPr="00322F8C" w:rsidRDefault="00A25DEA" w:rsidP="00A25DEA">
      <w:pPr>
        <w:pStyle w:val="AralkYok"/>
        <w:numPr>
          <w:ilvl w:val="0"/>
          <w:numId w:val="1"/>
        </w:numPr>
        <w:ind w:left="567" w:hanging="141"/>
        <w:rPr>
          <w:rFonts w:cs="Calibri"/>
        </w:rPr>
      </w:pPr>
      <w:r w:rsidRPr="00322F8C">
        <w:rPr>
          <w:rFonts w:cs="Calibri"/>
        </w:rPr>
        <w:t>Sitotoksik olmamalıdır.</w:t>
      </w:r>
    </w:p>
    <w:p w:rsidR="00A25DEA" w:rsidRPr="00322F8C" w:rsidRDefault="00A25DEA" w:rsidP="00A25DEA">
      <w:pPr>
        <w:pStyle w:val="AralkYok"/>
        <w:numPr>
          <w:ilvl w:val="0"/>
          <w:numId w:val="1"/>
        </w:numPr>
        <w:ind w:left="567" w:hanging="141"/>
        <w:rPr>
          <w:rFonts w:cs="Calibri"/>
        </w:rPr>
      </w:pPr>
      <w:r w:rsidRPr="00322F8C">
        <w:rPr>
          <w:rFonts w:cs="Calibri"/>
        </w:rPr>
        <w:t>Hücre kültüründe maya ve mantar bulaşmasını önleyebilmeli ve hüce kültürünü koruyucu etkisi olmalıdır.</w:t>
      </w:r>
    </w:p>
    <w:p w:rsidR="00A25DEA" w:rsidRPr="00322F8C" w:rsidRDefault="00A25DEA" w:rsidP="00A25DEA">
      <w:pPr>
        <w:pStyle w:val="AralkYok"/>
        <w:numPr>
          <w:ilvl w:val="0"/>
          <w:numId w:val="1"/>
        </w:numPr>
        <w:ind w:left="567" w:hanging="141"/>
        <w:rPr>
          <w:rFonts w:cs="Calibri"/>
        </w:rPr>
      </w:pPr>
      <w:r w:rsidRPr="00322F8C">
        <w:rPr>
          <w:rFonts w:cs="Calibri"/>
        </w:rPr>
        <w:t xml:space="preserve">Rengi sarı olmalıdır. </w:t>
      </w:r>
    </w:p>
    <w:p w:rsidR="00A25DEA" w:rsidRPr="00322F8C" w:rsidRDefault="00A25DEA" w:rsidP="00A25DEA">
      <w:pPr>
        <w:pStyle w:val="AralkYok"/>
        <w:numPr>
          <w:ilvl w:val="0"/>
          <w:numId w:val="1"/>
        </w:numPr>
        <w:ind w:left="567" w:hanging="141"/>
        <w:rPr>
          <w:rFonts w:cs="Calibri"/>
        </w:rPr>
      </w:pPr>
      <w:r w:rsidRPr="00322F8C">
        <w:rPr>
          <w:rFonts w:cs="Calibri"/>
        </w:rPr>
        <w:t xml:space="preserve">250 ug/mL konsantrasyonunda deiyonize su içerisinde olmalıdır. </w:t>
      </w:r>
    </w:p>
    <w:p w:rsidR="00A25DEA" w:rsidRPr="00322F8C" w:rsidRDefault="00A25DEA" w:rsidP="00A25DEA">
      <w:pPr>
        <w:pStyle w:val="AralkYok"/>
        <w:numPr>
          <w:ilvl w:val="0"/>
          <w:numId w:val="1"/>
        </w:numPr>
        <w:ind w:left="567" w:hanging="141"/>
        <w:rPr>
          <w:rFonts w:cs="Calibri"/>
        </w:rPr>
      </w:pPr>
      <w:r w:rsidRPr="00322F8C">
        <w:rPr>
          <w:rFonts w:cs="Calibri"/>
        </w:rPr>
        <w:t>-20C</w:t>
      </w:r>
      <w:r w:rsidRPr="00322F8C">
        <w:rPr>
          <w:rFonts w:cs="Calibri"/>
          <w:vertAlign w:val="superscript"/>
        </w:rPr>
        <w:t>0</w:t>
      </w:r>
      <w:r w:rsidRPr="00322F8C">
        <w:rPr>
          <w:rFonts w:cs="Calibri"/>
        </w:rPr>
        <w:t xml:space="preserve">’de saklanmalıdır. </w:t>
      </w:r>
    </w:p>
    <w:p w:rsidR="00A25DEA" w:rsidRPr="00322F8C" w:rsidRDefault="00A25DEA" w:rsidP="00A25DEA">
      <w:pPr>
        <w:pStyle w:val="AralkYok"/>
        <w:numPr>
          <w:ilvl w:val="0"/>
          <w:numId w:val="1"/>
        </w:numPr>
        <w:ind w:left="567" w:hanging="141"/>
        <w:rPr>
          <w:rFonts w:cs="Calibri"/>
        </w:rPr>
      </w:pPr>
      <w:r w:rsidRPr="00322F8C">
        <w:rPr>
          <w:rFonts w:cs="Calibri"/>
        </w:rPr>
        <w:t>37C</w:t>
      </w:r>
      <w:r w:rsidRPr="00322F8C">
        <w:rPr>
          <w:rFonts w:cs="Calibri"/>
          <w:vertAlign w:val="superscript"/>
        </w:rPr>
        <w:t>0</w:t>
      </w:r>
      <w:r w:rsidRPr="00322F8C">
        <w:rPr>
          <w:rFonts w:cs="Calibri"/>
        </w:rPr>
        <w:t xml:space="preserve">’lik kültür ortamında en az 3 gün aktivasyonunu sürdürmelidir. </w:t>
      </w:r>
    </w:p>
    <w:p w:rsidR="00A25DEA" w:rsidRPr="00322F8C" w:rsidRDefault="00A25DEA" w:rsidP="00A25DEA">
      <w:pPr>
        <w:pStyle w:val="AralkYok"/>
        <w:numPr>
          <w:ilvl w:val="0"/>
          <w:numId w:val="1"/>
        </w:numPr>
        <w:ind w:left="567" w:hanging="141"/>
        <w:rPr>
          <w:rFonts w:cs="Calibri"/>
        </w:rPr>
      </w:pPr>
      <w:r w:rsidRPr="00322F8C">
        <w:rPr>
          <w:rFonts w:cs="Calibri"/>
        </w:rPr>
        <w:t xml:space="preserve">100 mL paketler halinde olmalıdır. </w:t>
      </w:r>
    </w:p>
    <w:p w:rsidR="00A25DEA" w:rsidRPr="00322F8C" w:rsidRDefault="00A25DEA" w:rsidP="00A25DEA">
      <w:pPr>
        <w:pStyle w:val="AralkYok"/>
        <w:numPr>
          <w:ilvl w:val="0"/>
          <w:numId w:val="1"/>
        </w:numPr>
        <w:ind w:left="567" w:hanging="141"/>
        <w:rPr>
          <w:rFonts w:cs="Calibri"/>
        </w:rPr>
      </w:pPr>
      <w:r w:rsidRPr="00322F8C">
        <w:rPr>
          <w:rFonts w:cs="Calibri"/>
        </w:rPr>
        <w:t>Çalışmalarda kullanılmak üzere 10 gr %98 saflıkta Neomisin Sülfat ve hücre kültürü çalışmaları için 1 adet 5 gr %98 saflıkta Ampillin Sülfat ile birlikte verilmelidir.</w:t>
      </w:r>
    </w:p>
    <w:p w:rsidR="00A25DEA" w:rsidRPr="00322F8C" w:rsidRDefault="00A25DEA" w:rsidP="00A25DEA">
      <w:pPr>
        <w:pStyle w:val="ListeParagraf"/>
        <w:numPr>
          <w:ilvl w:val="0"/>
          <w:numId w:val="1"/>
        </w:numPr>
        <w:ind w:left="567" w:hanging="141"/>
        <w:rPr>
          <w:rFonts w:cs="Calibri"/>
        </w:rPr>
      </w:pPr>
      <w:r w:rsidRPr="00322F8C">
        <w:rPr>
          <w:rFonts w:cs="Calibri"/>
        </w:rPr>
        <w:t>Antikor ile birlikte 1 adet 500 gr LB Agar(Miller- Tryptone (10 gr/L), Yeast Extract (5 gr/L), NaCl (10 gr/L) ve Agar (15 gr/L) içeren) verilmelidir.</w:t>
      </w:r>
    </w:p>
    <w:p w:rsidR="00A25DEA" w:rsidRPr="00322F8C" w:rsidRDefault="00A25DEA" w:rsidP="00A25DEA">
      <w:pPr>
        <w:pStyle w:val="ListeParagraf"/>
        <w:numPr>
          <w:ilvl w:val="0"/>
          <w:numId w:val="1"/>
        </w:numPr>
        <w:ind w:left="567" w:hanging="141"/>
        <w:rPr>
          <w:rFonts w:cs="Calibri"/>
        </w:rPr>
      </w:pPr>
      <w:r w:rsidRPr="00322F8C">
        <w:rPr>
          <w:rFonts w:cs="Calibri"/>
        </w:rPr>
        <w:t>Orijinal ambalajlarında ve uygun saklama/taşıma koşullarında teslim edilmelidir.</w:t>
      </w:r>
    </w:p>
    <w:p w:rsidR="00A25DEA" w:rsidRPr="00322F8C" w:rsidRDefault="00A25DEA" w:rsidP="00A25DEA">
      <w:pPr>
        <w:pStyle w:val="ListeParagraf"/>
        <w:numPr>
          <w:ilvl w:val="0"/>
          <w:numId w:val="1"/>
        </w:numPr>
        <w:ind w:left="567" w:hanging="141"/>
        <w:rPr>
          <w:rFonts w:cs="Calibri"/>
        </w:rPr>
      </w:pPr>
      <w:r w:rsidRPr="00322F8C">
        <w:rPr>
          <w:rFonts w:cs="Calibri"/>
        </w:rPr>
        <w:t>En az 1 yıl miadı olmalıdır.</w:t>
      </w:r>
    </w:p>
    <w:p w:rsidR="00A25DEA" w:rsidRPr="007F7B82" w:rsidRDefault="00A25DEA" w:rsidP="00A25DEA">
      <w:pPr>
        <w:pStyle w:val="NormalWeb"/>
        <w:spacing w:after="0" w:afterAutospacing="0"/>
        <w:jc w:val="center"/>
        <w:rPr>
          <w:rFonts w:ascii="Calibri" w:eastAsia="Calibri" w:hAnsi="Calibri" w:cs="Calibri"/>
          <w:b/>
          <w:sz w:val="22"/>
          <w:szCs w:val="22"/>
          <w:lang w:eastAsia="en-US"/>
        </w:rPr>
      </w:pPr>
      <w:r w:rsidRPr="007F7B82">
        <w:rPr>
          <w:rFonts w:ascii="Calibri" w:eastAsia="Calibri" w:hAnsi="Calibri" w:cs="Calibri"/>
          <w:b/>
          <w:sz w:val="22"/>
          <w:szCs w:val="22"/>
          <w:lang w:eastAsia="en-US"/>
        </w:rPr>
        <w:t xml:space="preserve"> ERLEN MAYER DERECELİ VE PETRİ DİSH-TREATED Teknik </w:t>
      </w:r>
      <w:r>
        <w:rPr>
          <w:rFonts w:cs="Calibri"/>
          <w:b/>
        </w:rPr>
        <w:t>Şartnamesi</w:t>
      </w:r>
    </w:p>
    <w:p w:rsidR="00A25DEA" w:rsidRPr="007F7B82" w:rsidRDefault="00A25DEA" w:rsidP="00A25DEA">
      <w:pPr>
        <w:pStyle w:val="ListeParagraf"/>
        <w:ind w:left="567" w:hanging="141"/>
        <w:jc w:val="center"/>
        <w:rPr>
          <w:rFonts w:cs="Calibri"/>
          <w:b/>
        </w:rPr>
      </w:pPr>
    </w:p>
    <w:p w:rsidR="00A25DEA" w:rsidRPr="007F7B82" w:rsidRDefault="00A25DEA" w:rsidP="00A25DEA">
      <w:pPr>
        <w:pStyle w:val="ListeParagraf"/>
        <w:numPr>
          <w:ilvl w:val="0"/>
          <w:numId w:val="3"/>
        </w:numPr>
        <w:shd w:val="clear" w:color="auto" w:fill="FFFFFF"/>
        <w:spacing w:after="225"/>
        <w:jc w:val="both"/>
        <w:rPr>
          <w:rFonts w:cs="Calibri"/>
        </w:rPr>
      </w:pPr>
      <w:r w:rsidRPr="007F7B82">
        <w:rPr>
          <w:rFonts w:cs="Calibri"/>
        </w:rPr>
        <w:t xml:space="preserve">Erlen teknik özellikleri; </w:t>
      </w:r>
    </w:p>
    <w:p w:rsidR="00A25DEA" w:rsidRPr="007F7B82" w:rsidRDefault="00A25DEA" w:rsidP="00A25DEA">
      <w:pPr>
        <w:pStyle w:val="ListeParagraf"/>
        <w:numPr>
          <w:ilvl w:val="0"/>
          <w:numId w:val="7"/>
        </w:numPr>
        <w:shd w:val="clear" w:color="auto" w:fill="FFFFFF"/>
        <w:spacing w:after="225"/>
        <w:jc w:val="both"/>
        <w:rPr>
          <w:rFonts w:cs="Calibri"/>
        </w:rPr>
      </w:pPr>
      <w:r>
        <w:rPr>
          <w:rFonts w:cs="Calibri"/>
        </w:rPr>
        <w:t>10</w:t>
      </w:r>
      <w:r w:rsidRPr="007F7B82">
        <w:rPr>
          <w:rFonts w:cs="Calibri"/>
        </w:rPr>
        <w:t xml:space="preserve"> adet 1000 ml hacmi olmalıdır.</w:t>
      </w:r>
    </w:p>
    <w:p w:rsidR="00A25DEA" w:rsidRPr="007F7B82" w:rsidRDefault="00A25DEA" w:rsidP="00A25DEA">
      <w:pPr>
        <w:pStyle w:val="ListeParagraf"/>
        <w:numPr>
          <w:ilvl w:val="0"/>
          <w:numId w:val="7"/>
        </w:numPr>
        <w:shd w:val="clear" w:color="auto" w:fill="FFFFFF"/>
        <w:spacing w:after="225"/>
        <w:jc w:val="both"/>
        <w:rPr>
          <w:rFonts w:cs="Calibri"/>
        </w:rPr>
      </w:pPr>
      <w:r w:rsidRPr="007F7B82">
        <w:rPr>
          <w:rFonts w:cs="Calibri"/>
        </w:rPr>
        <w:t>Isıya ve kimyasala dayanıklı borosilikat 3.3 camdan üretilmiş olmalıdır.</w:t>
      </w:r>
    </w:p>
    <w:p w:rsidR="00A25DEA" w:rsidRPr="007F7B82" w:rsidRDefault="00A25DEA" w:rsidP="00A25DEA">
      <w:pPr>
        <w:pStyle w:val="ListeParagraf"/>
        <w:numPr>
          <w:ilvl w:val="0"/>
          <w:numId w:val="7"/>
        </w:numPr>
        <w:shd w:val="clear" w:color="auto" w:fill="FFFFFF"/>
        <w:spacing w:after="225"/>
        <w:jc w:val="both"/>
        <w:rPr>
          <w:rFonts w:cs="Calibri"/>
        </w:rPr>
      </w:pPr>
      <w:r>
        <w:rPr>
          <w:rFonts w:cs="Calibri"/>
        </w:rPr>
        <w:t>Orta</w:t>
      </w:r>
      <w:r w:rsidRPr="007F7B82">
        <w:rPr>
          <w:rFonts w:cs="Calibri"/>
        </w:rPr>
        <w:t xml:space="preserve"> boyunlu olmalıdır.</w:t>
      </w:r>
    </w:p>
    <w:p w:rsidR="00A25DEA" w:rsidRPr="00A25DEA" w:rsidRDefault="00A25DEA" w:rsidP="00A25DEA">
      <w:pPr>
        <w:pStyle w:val="ListeParagraf"/>
        <w:numPr>
          <w:ilvl w:val="0"/>
          <w:numId w:val="3"/>
        </w:numPr>
        <w:rPr>
          <w:rFonts w:cs="Calibri"/>
        </w:rPr>
      </w:pPr>
      <w:r w:rsidRPr="007F7B82">
        <w:rPr>
          <w:rFonts w:cs="Calibri"/>
        </w:rPr>
        <w:t xml:space="preserve">Erlenler ile birlikte </w:t>
      </w:r>
      <w:r>
        <w:rPr>
          <w:rFonts w:cs="Calibri"/>
        </w:rPr>
        <w:t>5</w:t>
      </w:r>
      <w:r w:rsidRPr="007F7B82">
        <w:rPr>
          <w:rFonts w:cs="Calibri"/>
        </w:rPr>
        <w:t>00 adet 90x20 mm ebatlarında, steril, pirojen, dnase, rnase ve insan dna’sı içermeyen,external grip içermeyen, mikroskopi için kristal seviyede polistren materyalden yapılmış, 57.50 cm2 ve üzeri kültür alanı sağlayan, 12.5 ml ve üzeri hacimli örnek ile çalışmaya olanak sağlayan petri verilmelidir.</w:t>
      </w:r>
    </w:p>
    <w:p w:rsidR="00A25DEA" w:rsidRPr="009266D1" w:rsidRDefault="00A25DEA" w:rsidP="00A25DEA">
      <w:pPr>
        <w:pStyle w:val="NormalWeb"/>
        <w:jc w:val="center"/>
        <w:rPr>
          <w:rFonts w:ascii="Calibri" w:eastAsia="Calibri" w:hAnsi="Calibri" w:cs="Calibri"/>
          <w:b/>
          <w:sz w:val="22"/>
          <w:szCs w:val="22"/>
          <w:lang w:eastAsia="en-US"/>
        </w:rPr>
      </w:pPr>
      <w:r>
        <w:rPr>
          <w:rFonts w:ascii="Calibri" w:eastAsia="Calibri" w:hAnsi="Calibri" w:cs="Calibri"/>
          <w:b/>
          <w:sz w:val="22"/>
          <w:szCs w:val="22"/>
          <w:lang w:eastAsia="en-US"/>
        </w:rPr>
        <w:t xml:space="preserve">TAVŞAN YEMİ </w:t>
      </w:r>
      <w:r>
        <w:rPr>
          <w:rFonts w:cs="Calibri"/>
          <w:b/>
        </w:rPr>
        <w:t>Şartnamesi</w:t>
      </w:r>
    </w:p>
    <w:p w:rsidR="00A25DEA" w:rsidRDefault="00A25DEA" w:rsidP="00A25DEA">
      <w:pPr>
        <w:pStyle w:val="ListeParagraf"/>
        <w:shd w:val="clear" w:color="auto" w:fill="FFFFFF"/>
        <w:spacing w:after="225"/>
        <w:rPr>
          <w:rFonts w:cs="Calibri"/>
        </w:rPr>
      </w:pPr>
      <w:r w:rsidRPr="006E23EB">
        <w:rPr>
          <w:rFonts w:cs="Calibri"/>
        </w:rPr>
        <w:t xml:space="preserve">1. Yeni zelenda ırkı tavşana uygun yem olmalıdır. </w:t>
      </w:r>
    </w:p>
    <w:p w:rsidR="00A25DEA" w:rsidRDefault="00A25DEA" w:rsidP="00A25DEA">
      <w:pPr>
        <w:pStyle w:val="ListeParagraf"/>
        <w:shd w:val="clear" w:color="auto" w:fill="FFFFFF"/>
        <w:spacing w:after="225"/>
        <w:rPr>
          <w:rFonts w:cs="Calibri"/>
        </w:rPr>
      </w:pPr>
      <w:r w:rsidRPr="006E23EB">
        <w:rPr>
          <w:rFonts w:cs="Calibri"/>
        </w:rPr>
        <w:t>2. Tavşanların günlük ihtiyacını karşılayabilmelidir.</w:t>
      </w:r>
    </w:p>
    <w:p w:rsidR="00A25DEA" w:rsidRDefault="00A25DEA" w:rsidP="00A25DEA">
      <w:pPr>
        <w:pStyle w:val="ListeParagraf"/>
        <w:shd w:val="clear" w:color="auto" w:fill="FFFFFF"/>
        <w:spacing w:after="225"/>
        <w:rPr>
          <w:rFonts w:cs="Calibri"/>
        </w:rPr>
      </w:pPr>
      <w:r w:rsidRPr="006E23EB">
        <w:rPr>
          <w:rFonts w:cs="Calibri"/>
        </w:rPr>
        <w:t xml:space="preserve">3. 25 kglık çuvallar halinde olmalıdır. </w:t>
      </w:r>
    </w:p>
    <w:p w:rsidR="00A25DEA" w:rsidRDefault="00A25DEA" w:rsidP="00A25DEA">
      <w:pPr>
        <w:pStyle w:val="ListeParagraf"/>
        <w:shd w:val="clear" w:color="auto" w:fill="FFFFFF"/>
        <w:spacing w:after="225"/>
        <w:rPr>
          <w:rFonts w:cs="Calibri"/>
        </w:rPr>
      </w:pPr>
      <w:r w:rsidRPr="006E23EB">
        <w:rPr>
          <w:rFonts w:cs="Calibri"/>
        </w:rPr>
        <w:t>4. 5 mm çaplı pelet yem olmalıdır.</w:t>
      </w:r>
      <w:r w:rsidRPr="006E23EB">
        <w:rPr>
          <w:rFonts w:cs="Calibri"/>
        </w:rPr>
        <w:br/>
        <w:t>5.</w:t>
      </w:r>
      <w:r>
        <w:rPr>
          <w:rFonts w:cs="Calibri"/>
        </w:rPr>
        <w:t xml:space="preserve"> Birinci </w:t>
      </w:r>
      <w:r w:rsidRPr="006E23EB">
        <w:rPr>
          <w:rFonts w:cs="Calibri"/>
        </w:rPr>
        <w:t>kalite olmalıdır.</w:t>
      </w:r>
    </w:p>
    <w:p w:rsidR="00A25DEA" w:rsidRDefault="00A25DEA" w:rsidP="00A25DEA">
      <w:pPr>
        <w:pStyle w:val="ListeParagraf"/>
        <w:shd w:val="clear" w:color="auto" w:fill="FFFFFF"/>
        <w:spacing w:after="225"/>
        <w:rPr>
          <w:rFonts w:cs="Calibri"/>
        </w:rPr>
      </w:pPr>
      <w:r w:rsidRPr="006E23EB">
        <w:rPr>
          <w:rFonts w:cs="Calibri"/>
        </w:rPr>
        <w:t xml:space="preserve">6. Sterilize olmalıdır. </w:t>
      </w:r>
    </w:p>
    <w:p w:rsidR="00A25DEA" w:rsidRDefault="00A25DEA" w:rsidP="00A25DEA">
      <w:pPr>
        <w:pStyle w:val="ListeParagraf"/>
        <w:shd w:val="clear" w:color="auto" w:fill="FFFFFF"/>
        <w:spacing w:after="225"/>
        <w:rPr>
          <w:rFonts w:cs="Calibri"/>
        </w:rPr>
      </w:pPr>
    </w:p>
    <w:p w:rsidR="00A25DEA" w:rsidRDefault="00A25DEA" w:rsidP="00A25DEA">
      <w:pPr>
        <w:pStyle w:val="ListeParagraf"/>
        <w:ind w:left="567" w:hanging="141"/>
        <w:jc w:val="center"/>
        <w:rPr>
          <w:rFonts w:cs="Calibri"/>
          <w:b/>
        </w:rPr>
      </w:pPr>
      <w:r w:rsidRPr="00A4375B">
        <w:rPr>
          <w:rFonts w:cs="Calibri"/>
          <w:b/>
        </w:rPr>
        <w:t>SEROLOGİC PİPET 5 ML</w:t>
      </w:r>
      <w:r>
        <w:rPr>
          <w:rFonts w:cs="Calibri"/>
          <w:b/>
        </w:rPr>
        <w:t xml:space="preserve"> </w:t>
      </w:r>
      <w:r w:rsidRPr="00A4375B">
        <w:rPr>
          <w:rFonts w:cs="Calibri"/>
          <w:b/>
        </w:rPr>
        <w:t>TEKNİK</w:t>
      </w:r>
      <w:r w:rsidRPr="007F7B82">
        <w:rPr>
          <w:rFonts w:cs="Calibri"/>
          <w:b/>
        </w:rPr>
        <w:t xml:space="preserve"> </w:t>
      </w:r>
      <w:r>
        <w:rPr>
          <w:rFonts w:cs="Calibri"/>
          <w:b/>
        </w:rPr>
        <w:t>Şartnamesi</w:t>
      </w:r>
    </w:p>
    <w:p w:rsidR="00A25DEA" w:rsidRDefault="00A25DEA" w:rsidP="00A25DEA">
      <w:pPr>
        <w:pStyle w:val="ListeParagraf"/>
        <w:numPr>
          <w:ilvl w:val="0"/>
          <w:numId w:val="3"/>
        </w:numPr>
        <w:rPr>
          <w:rFonts w:cs="Calibri"/>
        </w:rPr>
      </w:pPr>
      <w:r>
        <w:rPr>
          <w:rFonts w:cs="Calibri"/>
        </w:rPr>
        <w:t>Pipet hacmi 5 ml olmalıdır.</w:t>
      </w:r>
    </w:p>
    <w:p w:rsidR="00A25DEA" w:rsidRDefault="00A25DEA" w:rsidP="00A25DEA">
      <w:pPr>
        <w:pStyle w:val="ListeParagraf"/>
        <w:numPr>
          <w:ilvl w:val="0"/>
          <w:numId w:val="3"/>
        </w:numPr>
        <w:rPr>
          <w:rFonts w:cs="Calibri"/>
        </w:rPr>
      </w:pPr>
      <w:r>
        <w:rPr>
          <w:rFonts w:cs="Calibri"/>
        </w:rPr>
        <w:t>Pipet uzunluğu 340 mm olmalıdır.</w:t>
      </w:r>
    </w:p>
    <w:p w:rsidR="00A25DEA" w:rsidRPr="00C57D3F" w:rsidRDefault="00A25DEA" w:rsidP="00A25DEA">
      <w:pPr>
        <w:pStyle w:val="ListeParagraf"/>
        <w:numPr>
          <w:ilvl w:val="0"/>
          <w:numId w:val="3"/>
        </w:numPr>
        <w:rPr>
          <w:rFonts w:cs="Calibri"/>
        </w:rPr>
      </w:pPr>
      <w:r>
        <w:rPr>
          <w:rFonts w:cs="Calibri"/>
        </w:rPr>
        <w:t xml:space="preserve">Pipet steril, </w:t>
      </w:r>
      <w:r w:rsidRPr="00C57D3F">
        <w:rPr>
          <w:rFonts w:cs="Calibri"/>
        </w:rPr>
        <w:t>DNase/RNase free, Non-pyrogenic, non-cytotoxic and non-haemolytic olmalıdır.</w:t>
      </w:r>
    </w:p>
    <w:p w:rsidR="00A25DEA" w:rsidRDefault="00A25DEA" w:rsidP="00A25DEA">
      <w:pPr>
        <w:pStyle w:val="ListeParagraf"/>
        <w:numPr>
          <w:ilvl w:val="0"/>
          <w:numId w:val="3"/>
        </w:numPr>
        <w:rPr>
          <w:rFonts w:cs="Calibri"/>
        </w:rPr>
      </w:pPr>
      <w:r>
        <w:rPr>
          <w:rFonts w:cs="Calibri"/>
        </w:rPr>
        <w:t>Pipetler tek tek paketlenmiş olmalıdır.</w:t>
      </w:r>
    </w:p>
    <w:p w:rsidR="00A25DEA" w:rsidRDefault="00A25DEA" w:rsidP="00A25DEA">
      <w:pPr>
        <w:pStyle w:val="ListeParagraf"/>
        <w:numPr>
          <w:ilvl w:val="0"/>
          <w:numId w:val="3"/>
        </w:numPr>
        <w:rPr>
          <w:rFonts w:cs="Calibri"/>
        </w:rPr>
      </w:pPr>
      <w:r>
        <w:rPr>
          <w:rFonts w:cs="Calibri"/>
        </w:rPr>
        <w:t>Pipet ambalajında 200 adet bulunmalıdır.</w:t>
      </w:r>
    </w:p>
    <w:p w:rsidR="00A25DEA" w:rsidRDefault="00A25DEA" w:rsidP="00A25DEA">
      <w:pPr>
        <w:pStyle w:val="ListeParagraf"/>
        <w:numPr>
          <w:ilvl w:val="0"/>
          <w:numId w:val="3"/>
        </w:numPr>
        <w:rPr>
          <w:rFonts w:cs="Calibri"/>
        </w:rPr>
      </w:pPr>
      <w:r>
        <w:rPr>
          <w:rFonts w:cs="Calibri"/>
        </w:rPr>
        <w:t>Pipet hücre ve doku kültüründe uygulanabilir olmalıdır.</w:t>
      </w:r>
    </w:p>
    <w:p w:rsidR="00A25DEA" w:rsidRDefault="00A25DEA" w:rsidP="00A25DEA">
      <w:pPr>
        <w:pStyle w:val="ListeParagraf"/>
        <w:numPr>
          <w:ilvl w:val="0"/>
          <w:numId w:val="3"/>
        </w:numPr>
        <w:rPr>
          <w:rFonts w:cs="Calibri"/>
        </w:rPr>
      </w:pPr>
      <w:r>
        <w:rPr>
          <w:rFonts w:cs="Calibri"/>
        </w:rPr>
        <w:t>Pipet farklı hacimlerinde renk kodları bulunmalıdır. Bu sayede kullanıcı renk kodundan pipeti tanıyabilmelidir.</w:t>
      </w:r>
    </w:p>
    <w:p w:rsidR="00A25DEA" w:rsidRPr="00C57D3F" w:rsidRDefault="00A25DEA" w:rsidP="00A25DEA">
      <w:pPr>
        <w:rPr>
          <w:rFonts w:cs="Calibri"/>
        </w:rPr>
      </w:pPr>
    </w:p>
    <w:p w:rsidR="00A25DEA" w:rsidRDefault="00A25DEA" w:rsidP="00A25DEA">
      <w:pPr>
        <w:pStyle w:val="ListeParagraf"/>
        <w:ind w:left="567" w:hanging="141"/>
        <w:jc w:val="center"/>
        <w:rPr>
          <w:rFonts w:cs="Calibri"/>
          <w:b/>
        </w:rPr>
      </w:pPr>
      <w:r w:rsidRPr="00A4375B">
        <w:rPr>
          <w:rFonts w:cs="Calibri"/>
          <w:b/>
        </w:rPr>
        <w:t>SEROLOGİC PİPET 10 ML</w:t>
      </w:r>
      <w:r>
        <w:rPr>
          <w:rFonts w:cs="Calibri"/>
          <w:b/>
        </w:rPr>
        <w:t xml:space="preserve"> </w:t>
      </w:r>
      <w:r w:rsidRPr="00A4375B">
        <w:rPr>
          <w:rFonts w:cs="Calibri"/>
          <w:b/>
        </w:rPr>
        <w:t xml:space="preserve">TEKNİK </w:t>
      </w:r>
      <w:r>
        <w:rPr>
          <w:rFonts w:cs="Calibri"/>
          <w:b/>
        </w:rPr>
        <w:t>Şartnamesi</w:t>
      </w:r>
    </w:p>
    <w:p w:rsidR="00A25DEA" w:rsidRDefault="00A25DEA" w:rsidP="00A25DEA">
      <w:pPr>
        <w:pStyle w:val="ListeParagraf"/>
        <w:numPr>
          <w:ilvl w:val="0"/>
          <w:numId w:val="4"/>
        </w:numPr>
        <w:rPr>
          <w:rFonts w:cs="Calibri"/>
        </w:rPr>
      </w:pPr>
      <w:r>
        <w:rPr>
          <w:rFonts w:cs="Calibri"/>
        </w:rPr>
        <w:t>Pipet hacmi 10 ml olmalıdır.</w:t>
      </w:r>
    </w:p>
    <w:p w:rsidR="00A25DEA" w:rsidRDefault="00A25DEA" w:rsidP="00A25DEA">
      <w:pPr>
        <w:pStyle w:val="ListeParagraf"/>
        <w:numPr>
          <w:ilvl w:val="0"/>
          <w:numId w:val="4"/>
        </w:numPr>
        <w:rPr>
          <w:rFonts w:cs="Calibri"/>
        </w:rPr>
      </w:pPr>
      <w:r>
        <w:rPr>
          <w:rFonts w:cs="Calibri"/>
        </w:rPr>
        <w:t>Pipet uzunluğu 339 mm olmalıdır.</w:t>
      </w:r>
    </w:p>
    <w:p w:rsidR="00A25DEA" w:rsidRPr="00C57D3F" w:rsidRDefault="00A25DEA" w:rsidP="00A25DEA">
      <w:pPr>
        <w:pStyle w:val="ListeParagraf"/>
        <w:numPr>
          <w:ilvl w:val="0"/>
          <w:numId w:val="4"/>
        </w:numPr>
        <w:rPr>
          <w:rFonts w:cs="Calibri"/>
        </w:rPr>
      </w:pPr>
      <w:r>
        <w:rPr>
          <w:rFonts w:cs="Calibri"/>
        </w:rPr>
        <w:t xml:space="preserve">Pipet steril, </w:t>
      </w:r>
      <w:r w:rsidRPr="00C57D3F">
        <w:rPr>
          <w:rFonts w:cs="Calibri"/>
        </w:rPr>
        <w:t>DNase/RNase free, Non-pyrogenic, non-cytotoxic and non-haemolytic olmalıdır.</w:t>
      </w:r>
    </w:p>
    <w:p w:rsidR="00A25DEA" w:rsidRDefault="00A25DEA" w:rsidP="00A25DEA">
      <w:pPr>
        <w:pStyle w:val="ListeParagraf"/>
        <w:numPr>
          <w:ilvl w:val="0"/>
          <w:numId w:val="4"/>
        </w:numPr>
        <w:rPr>
          <w:rFonts w:cs="Calibri"/>
        </w:rPr>
      </w:pPr>
      <w:r>
        <w:rPr>
          <w:rFonts w:cs="Calibri"/>
        </w:rPr>
        <w:t>Pipetler tek tek paketlenmiş olmalıdır.</w:t>
      </w:r>
    </w:p>
    <w:p w:rsidR="00A25DEA" w:rsidRDefault="00A25DEA" w:rsidP="00A25DEA">
      <w:pPr>
        <w:pStyle w:val="ListeParagraf"/>
        <w:numPr>
          <w:ilvl w:val="0"/>
          <w:numId w:val="4"/>
        </w:numPr>
        <w:rPr>
          <w:rFonts w:cs="Calibri"/>
        </w:rPr>
      </w:pPr>
      <w:r>
        <w:rPr>
          <w:rFonts w:cs="Calibri"/>
        </w:rPr>
        <w:t>Pipet ambalajında 200 adet bulunmalıdır.</w:t>
      </w:r>
    </w:p>
    <w:p w:rsidR="00A25DEA" w:rsidRDefault="00A25DEA" w:rsidP="00A25DEA">
      <w:pPr>
        <w:pStyle w:val="ListeParagraf"/>
        <w:numPr>
          <w:ilvl w:val="0"/>
          <w:numId w:val="4"/>
        </w:numPr>
        <w:rPr>
          <w:rFonts w:cs="Calibri"/>
        </w:rPr>
      </w:pPr>
      <w:r>
        <w:rPr>
          <w:rFonts w:cs="Calibri"/>
        </w:rPr>
        <w:t>Pipet hücre ve doku kültüründe uygulanabilir olmalıdır.</w:t>
      </w:r>
    </w:p>
    <w:p w:rsidR="00A25DEA" w:rsidRDefault="00A25DEA" w:rsidP="00A25DEA">
      <w:pPr>
        <w:pStyle w:val="ListeParagraf"/>
        <w:numPr>
          <w:ilvl w:val="0"/>
          <w:numId w:val="4"/>
        </w:numPr>
        <w:rPr>
          <w:rFonts w:cs="Calibri"/>
        </w:rPr>
      </w:pPr>
      <w:r>
        <w:rPr>
          <w:rFonts w:cs="Calibri"/>
        </w:rPr>
        <w:t>Pipet farklı hacimlerinde renk kodları bulunmalıdır. Bu sayede kullanıcı renk kodundan pipeti tanıyabilmelidir.</w:t>
      </w:r>
    </w:p>
    <w:p w:rsidR="00A25DEA" w:rsidRPr="00322F8C" w:rsidRDefault="00A25DEA" w:rsidP="00A25DEA">
      <w:pPr>
        <w:pStyle w:val="ListeParagraf"/>
        <w:ind w:left="0"/>
        <w:rPr>
          <w:rFonts w:cs="Calibri"/>
        </w:rPr>
      </w:pPr>
    </w:p>
    <w:p w:rsidR="00A25DEA" w:rsidRDefault="00A25DEA" w:rsidP="00A25DEA">
      <w:pPr>
        <w:jc w:val="center"/>
      </w:pPr>
    </w:p>
    <w:p w:rsidR="0023780F" w:rsidRDefault="0023780F" w:rsidP="003036CA">
      <w:pPr>
        <w:rPr>
          <w:sz w:val="20"/>
          <w:szCs w:val="20"/>
        </w:rPr>
      </w:pPr>
    </w:p>
    <w:p w:rsidR="0023780F" w:rsidRDefault="00A25DEA" w:rsidP="00A25DEA">
      <w:pPr>
        <w:ind w:left="5664" w:firstLine="708"/>
        <w:rPr>
          <w:sz w:val="20"/>
          <w:szCs w:val="20"/>
        </w:rPr>
      </w:pPr>
      <w:r>
        <w:rPr>
          <w:rFonts w:ascii="Calibri" w:hAnsi="Calibri" w:cs="Calibri"/>
          <w:color w:val="000000"/>
          <w:sz w:val="22"/>
          <w:szCs w:val="22"/>
          <w:shd w:val="clear" w:color="auto" w:fill="FFFFFF"/>
        </w:rPr>
        <w:t>Prof. Dr. Ayşe Aydan KÖS</w:t>
      </w:r>
      <w:r>
        <w:rPr>
          <w:rFonts w:ascii="Calibri" w:hAnsi="Calibri" w:cs="Calibri"/>
          <w:color w:val="000000"/>
          <w:sz w:val="22"/>
          <w:szCs w:val="22"/>
          <w:shd w:val="clear" w:color="auto" w:fill="FFFFFF"/>
        </w:rPr>
        <w:t>E</w:t>
      </w:r>
    </w:p>
    <w:p w:rsidR="0023780F" w:rsidRPr="00E06FC0" w:rsidRDefault="0023780F" w:rsidP="0023780F">
      <w:pPr>
        <w:ind w:left="6372" w:firstLine="708"/>
        <w:rPr>
          <w:sz w:val="20"/>
          <w:szCs w:val="20"/>
        </w:rPr>
      </w:pPr>
    </w:p>
    <w:sectPr w:rsidR="0023780F" w:rsidRPr="00E06FC0" w:rsidSect="00195C4A">
      <w:pgSz w:w="11906" w:h="16838"/>
      <w:pgMar w:top="567"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6B72"/>
    <w:multiLevelType w:val="hybridMultilevel"/>
    <w:tmpl w:val="6F70BAA8"/>
    <w:lvl w:ilvl="0" w:tplc="041F000F">
      <w:start w:val="1"/>
      <w:numFmt w:val="decimal"/>
      <w:lvlText w:val="%1."/>
      <w:lvlJc w:val="left"/>
      <w:pPr>
        <w:ind w:left="1146" w:hanging="360"/>
      </w:p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1" w15:restartNumberingAfterBreak="0">
    <w:nsid w:val="246A3585"/>
    <w:multiLevelType w:val="hybridMultilevel"/>
    <w:tmpl w:val="EBBE6F5E"/>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44A70E36"/>
    <w:multiLevelType w:val="hybridMultilevel"/>
    <w:tmpl w:val="CB7AA3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8EB7A92"/>
    <w:multiLevelType w:val="hybridMultilevel"/>
    <w:tmpl w:val="241487B0"/>
    <w:lvl w:ilvl="0" w:tplc="041F0001">
      <w:start w:val="1"/>
      <w:numFmt w:val="bullet"/>
      <w:lvlText w:val=""/>
      <w:lvlJc w:val="left"/>
      <w:pPr>
        <w:ind w:left="1506" w:hanging="360"/>
      </w:pPr>
      <w:rPr>
        <w:rFonts w:ascii="Symbol" w:hAnsi="Symbol" w:hint="default"/>
      </w:rPr>
    </w:lvl>
    <w:lvl w:ilvl="1" w:tplc="041F0003" w:tentative="1">
      <w:start w:val="1"/>
      <w:numFmt w:val="bullet"/>
      <w:lvlText w:val="o"/>
      <w:lvlJc w:val="left"/>
      <w:pPr>
        <w:ind w:left="2226" w:hanging="360"/>
      </w:pPr>
      <w:rPr>
        <w:rFonts w:ascii="Courier New" w:hAnsi="Courier New" w:cs="Courier New" w:hint="default"/>
      </w:rPr>
    </w:lvl>
    <w:lvl w:ilvl="2" w:tplc="041F0005" w:tentative="1">
      <w:start w:val="1"/>
      <w:numFmt w:val="bullet"/>
      <w:lvlText w:val=""/>
      <w:lvlJc w:val="left"/>
      <w:pPr>
        <w:ind w:left="2946" w:hanging="360"/>
      </w:pPr>
      <w:rPr>
        <w:rFonts w:ascii="Wingdings" w:hAnsi="Wingdings" w:hint="default"/>
      </w:rPr>
    </w:lvl>
    <w:lvl w:ilvl="3" w:tplc="041F0001" w:tentative="1">
      <w:start w:val="1"/>
      <w:numFmt w:val="bullet"/>
      <w:lvlText w:val=""/>
      <w:lvlJc w:val="left"/>
      <w:pPr>
        <w:ind w:left="3666" w:hanging="360"/>
      </w:pPr>
      <w:rPr>
        <w:rFonts w:ascii="Symbol" w:hAnsi="Symbol" w:hint="default"/>
      </w:rPr>
    </w:lvl>
    <w:lvl w:ilvl="4" w:tplc="041F0003" w:tentative="1">
      <w:start w:val="1"/>
      <w:numFmt w:val="bullet"/>
      <w:lvlText w:val="o"/>
      <w:lvlJc w:val="left"/>
      <w:pPr>
        <w:ind w:left="4386" w:hanging="360"/>
      </w:pPr>
      <w:rPr>
        <w:rFonts w:ascii="Courier New" w:hAnsi="Courier New" w:cs="Courier New" w:hint="default"/>
      </w:rPr>
    </w:lvl>
    <w:lvl w:ilvl="5" w:tplc="041F0005" w:tentative="1">
      <w:start w:val="1"/>
      <w:numFmt w:val="bullet"/>
      <w:lvlText w:val=""/>
      <w:lvlJc w:val="left"/>
      <w:pPr>
        <w:ind w:left="5106" w:hanging="360"/>
      </w:pPr>
      <w:rPr>
        <w:rFonts w:ascii="Wingdings" w:hAnsi="Wingdings" w:hint="default"/>
      </w:rPr>
    </w:lvl>
    <w:lvl w:ilvl="6" w:tplc="041F0001" w:tentative="1">
      <w:start w:val="1"/>
      <w:numFmt w:val="bullet"/>
      <w:lvlText w:val=""/>
      <w:lvlJc w:val="left"/>
      <w:pPr>
        <w:ind w:left="5826" w:hanging="360"/>
      </w:pPr>
      <w:rPr>
        <w:rFonts w:ascii="Symbol" w:hAnsi="Symbol" w:hint="default"/>
      </w:rPr>
    </w:lvl>
    <w:lvl w:ilvl="7" w:tplc="041F0003" w:tentative="1">
      <w:start w:val="1"/>
      <w:numFmt w:val="bullet"/>
      <w:lvlText w:val="o"/>
      <w:lvlJc w:val="left"/>
      <w:pPr>
        <w:ind w:left="6546" w:hanging="360"/>
      </w:pPr>
      <w:rPr>
        <w:rFonts w:ascii="Courier New" w:hAnsi="Courier New" w:cs="Courier New" w:hint="default"/>
      </w:rPr>
    </w:lvl>
    <w:lvl w:ilvl="8" w:tplc="041F0005" w:tentative="1">
      <w:start w:val="1"/>
      <w:numFmt w:val="bullet"/>
      <w:lvlText w:val=""/>
      <w:lvlJc w:val="left"/>
      <w:pPr>
        <w:ind w:left="7266" w:hanging="360"/>
      </w:pPr>
      <w:rPr>
        <w:rFonts w:ascii="Wingdings" w:hAnsi="Wingdings" w:hint="default"/>
      </w:rPr>
    </w:lvl>
  </w:abstractNum>
  <w:abstractNum w:abstractNumId="4" w15:restartNumberingAfterBreak="0">
    <w:nsid w:val="659A0C88"/>
    <w:multiLevelType w:val="hybridMultilevel"/>
    <w:tmpl w:val="6F70BAA8"/>
    <w:lvl w:ilvl="0" w:tplc="041F000F">
      <w:start w:val="1"/>
      <w:numFmt w:val="decimal"/>
      <w:lvlText w:val="%1."/>
      <w:lvlJc w:val="left"/>
      <w:pPr>
        <w:ind w:left="1146" w:hanging="360"/>
      </w:p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5" w15:restartNumberingAfterBreak="0">
    <w:nsid w:val="683B74EA"/>
    <w:multiLevelType w:val="hybridMultilevel"/>
    <w:tmpl w:val="006A62D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6AA20A71"/>
    <w:multiLevelType w:val="hybridMultilevel"/>
    <w:tmpl w:val="851AB41E"/>
    <w:lvl w:ilvl="0" w:tplc="041F000F">
      <w:start w:val="1"/>
      <w:numFmt w:val="decimal"/>
      <w:lvlText w:val="%1."/>
      <w:lvlJc w:val="left"/>
      <w:pPr>
        <w:ind w:left="1146" w:hanging="360"/>
      </w:p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num w:numId="1">
    <w:abstractNumId w:val="5"/>
  </w:num>
  <w:num w:numId="2">
    <w:abstractNumId w:val="6"/>
  </w:num>
  <w:num w:numId="3">
    <w:abstractNumId w:val="0"/>
  </w:num>
  <w:num w:numId="4">
    <w:abstractNumId w:val="4"/>
  </w:num>
  <w:num w:numId="5">
    <w:abstractNumId w:val="1"/>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2"/>
  </w:compat>
  <w:rsids>
    <w:rsidRoot w:val="00EF3792"/>
    <w:rsid w:val="00022BD6"/>
    <w:rsid w:val="00040134"/>
    <w:rsid w:val="00060633"/>
    <w:rsid w:val="00080129"/>
    <w:rsid w:val="000C3038"/>
    <w:rsid w:val="000C543F"/>
    <w:rsid w:val="000D66EF"/>
    <w:rsid w:val="000E4444"/>
    <w:rsid w:val="00116CD4"/>
    <w:rsid w:val="001242C1"/>
    <w:rsid w:val="001331D6"/>
    <w:rsid w:val="0013536E"/>
    <w:rsid w:val="00137C8C"/>
    <w:rsid w:val="001603A9"/>
    <w:rsid w:val="001615D7"/>
    <w:rsid w:val="0016385F"/>
    <w:rsid w:val="00195C4A"/>
    <w:rsid w:val="001A37BD"/>
    <w:rsid w:val="001B6109"/>
    <w:rsid w:val="001E5043"/>
    <w:rsid w:val="001F765B"/>
    <w:rsid w:val="00205DC3"/>
    <w:rsid w:val="002107BE"/>
    <w:rsid w:val="00234478"/>
    <w:rsid w:val="0023780F"/>
    <w:rsid w:val="002432E3"/>
    <w:rsid w:val="00255EA2"/>
    <w:rsid w:val="002733D4"/>
    <w:rsid w:val="00282F56"/>
    <w:rsid w:val="00290CE5"/>
    <w:rsid w:val="002A2FA7"/>
    <w:rsid w:val="002B3D8F"/>
    <w:rsid w:val="002B4CA9"/>
    <w:rsid w:val="002C5C42"/>
    <w:rsid w:val="002C7BC3"/>
    <w:rsid w:val="003036CA"/>
    <w:rsid w:val="00317134"/>
    <w:rsid w:val="00326D1B"/>
    <w:rsid w:val="00327BEA"/>
    <w:rsid w:val="0033163D"/>
    <w:rsid w:val="0033392C"/>
    <w:rsid w:val="00334019"/>
    <w:rsid w:val="00334863"/>
    <w:rsid w:val="003418CE"/>
    <w:rsid w:val="00375607"/>
    <w:rsid w:val="00382ECA"/>
    <w:rsid w:val="00383C62"/>
    <w:rsid w:val="003A59A8"/>
    <w:rsid w:val="003A6D1B"/>
    <w:rsid w:val="003C53E7"/>
    <w:rsid w:val="003D0B7C"/>
    <w:rsid w:val="003D6DB0"/>
    <w:rsid w:val="00403E8D"/>
    <w:rsid w:val="00414A39"/>
    <w:rsid w:val="00417E5F"/>
    <w:rsid w:val="00431CCE"/>
    <w:rsid w:val="00436726"/>
    <w:rsid w:val="00443BE5"/>
    <w:rsid w:val="00472B3E"/>
    <w:rsid w:val="004742DB"/>
    <w:rsid w:val="00476E00"/>
    <w:rsid w:val="00481C80"/>
    <w:rsid w:val="00482BC4"/>
    <w:rsid w:val="00487C7C"/>
    <w:rsid w:val="004A23C1"/>
    <w:rsid w:val="004B0CF9"/>
    <w:rsid w:val="004C60D1"/>
    <w:rsid w:val="004E0767"/>
    <w:rsid w:val="004E5C3C"/>
    <w:rsid w:val="004F35B9"/>
    <w:rsid w:val="0050112D"/>
    <w:rsid w:val="0051270A"/>
    <w:rsid w:val="00513E59"/>
    <w:rsid w:val="00517459"/>
    <w:rsid w:val="00535885"/>
    <w:rsid w:val="0053671D"/>
    <w:rsid w:val="00537F9F"/>
    <w:rsid w:val="00552C48"/>
    <w:rsid w:val="00560A18"/>
    <w:rsid w:val="00562866"/>
    <w:rsid w:val="005757FB"/>
    <w:rsid w:val="00587279"/>
    <w:rsid w:val="005C10BE"/>
    <w:rsid w:val="005C75C3"/>
    <w:rsid w:val="005E0257"/>
    <w:rsid w:val="005E0601"/>
    <w:rsid w:val="005F1D43"/>
    <w:rsid w:val="00601F2B"/>
    <w:rsid w:val="006168C0"/>
    <w:rsid w:val="00626FA7"/>
    <w:rsid w:val="00630688"/>
    <w:rsid w:val="006352CB"/>
    <w:rsid w:val="00646882"/>
    <w:rsid w:val="006575A5"/>
    <w:rsid w:val="00662780"/>
    <w:rsid w:val="00684160"/>
    <w:rsid w:val="006859E6"/>
    <w:rsid w:val="006B0FD3"/>
    <w:rsid w:val="006C5A63"/>
    <w:rsid w:val="006F23EC"/>
    <w:rsid w:val="006F4329"/>
    <w:rsid w:val="0071027D"/>
    <w:rsid w:val="007224BD"/>
    <w:rsid w:val="007321D2"/>
    <w:rsid w:val="007412C2"/>
    <w:rsid w:val="00750788"/>
    <w:rsid w:val="00762C72"/>
    <w:rsid w:val="00775D34"/>
    <w:rsid w:val="007847FC"/>
    <w:rsid w:val="007A626B"/>
    <w:rsid w:val="007B68DC"/>
    <w:rsid w:val="007E5AD3"/>
    <w:rsid w:val="00800B74"/>
    <w:rsid w:val="00835436"/>
    <w:rsid w:val="008379EF"/>
    <w:rsid w:val="008420B4"/>
    <w:rsid w:val="008442A2"/>
    <w:rsid w:val="008761D4"/>
    <w:rsid w:val="008D0DFC"/>
    <w:rsid w:val="008E129C"/>
    <w:rsid w:val="008E1804"/>
    <w:rsid w:val="00913921"/>
    <w:rsid w:val="00936993"/>
    <w:rsid w:val="00982463"/>
    <w:rsid w:val="00990C09"/>
    <w:rsid w:val="009B4ABC"/>
    <w:rsid w:val="009B5C0D"/>
    <w:rsid w:val="009E51D1"/>
    <w:rsid w:val="009E72D1"/>
    <w:rsid w:val="009F6AB5"/>
    <w:rsid w:val="00A072EF"/>
    <w:rsid w:val="00A106F9"/>
    <w:rsid w:val="00A20A51"/>
    <w:rsid w:val="00A25DEA"/>
    <w:rsid w:val="00A625C1"/>
    <w:rsid w:val="00A62EA3"/>
    <w:rsid w:val="00A66EA1"/>
    <w:rsid w:val="00AA4E84"/>
    <w:rsid w:val="00AC3DD9"/>
    <w:rsid w:val="00AD78A5"/>
    <w:rsid w:val="00AF5CC5"/>
    <w:rsid w:val="00B03559"/>
    <w:rsid w:val="00B07CBC"/>
    <w:rsid w:val="00B33BC4"/>
    <w:rsid w:val="00B37DB6"/>
    <w:rsid w:val="00B438B1"/>
    <w:rsid w:val="00B46512"/>
    <w:rsid w:val="00B54D4A"/>
    <w:rsid w:val="00B64ED0"/>
    <w:rsid w:val="00B6560F"/>
    <w:rsid w:val="00B66555"/>
    <w:rsid w:val="00B745D1"/>
    <w:rsid w:val="00BF7D67"/>
    <w:rsid w:val="00C20569"/>
    <w:rsid w:val="00C20EAE"/>
    <w:rsid w:val="00C246DD"/>
    <w:rsid w:val="00C408FD"/>
    <w:rsid w:val="00C40953"/>
    <w:rsid w:val="00C42A4E"/>
    <w:rsid w:val="00C51268"/>
    <w:rsid w:val="00C62902"/>
    <w:rsid w:val="00C86C91"/>
    <w:rsid w:val="00C94F14"/>
    <w:rsid w:val="00CC0520"/>
    <w:rsid w:val="00D30E40"/>
    <w:rsid w:val="00D31A5D"/>
    <w:rsid w:val="00D33C5D"/>
    <w:rsid w:val="00D33FB1"/>
    <w:rsid w:val="00D36DA9"/>
    <w:rsid w:val="00D407B1"/>
    <w:rsid w:val="00D46F95"/>
    <w:rsid w:val="00D50E8A"/>
    <w:rsid w:val="00DA38A5"/>
    <w:rsid w:val="00DD662E"/>
    <w:rsid w:val="00DE2FF1"/>
    <w:rsid w:val="00DE47B3"/>
    <w:rsid w:val="00DF434A"/>
    <w:rsid w:val="00DF7E8B"/>
    <w:rsid w:val="00E06FC0"/>
    <w:rsid w:val="00E129AE"/>
    <w:rsid w:val="00E1323C"/>
    <w:rsid w:val="00E279E1"/>
    <w:rsid w:val="00E53756"/>
    <w:rsid w:val="00E577DF"/>
    <w:rsid w:val="00E62346"/>
    <w:rsid w:val="00E70D5C"/>
    <w:rsid w:val="00E71BD1"/>
    <w:rsid w:val="00EA1AA2"/>
    <w:rsid w:val="00EA4F85"/>
    <w:rsid w:val="00EB69D2"/>
    <w:rsid w:val="00ED369B"/>
    <w:rsid w:val="00ED46C7"/>
    <w:rsid w:val="00ED4B62"/>
    <w:rsid w:val="00ED5E53"/>
    <w:rsid w:val="00EE5C63"/>
    <w:rsid w:val="00EF01C8"/>
    <w:rsid w:val="00EF3792"/>
    <w:rsid w:val="00F043B3"/>
    <w:rsid w:val="00F211C5"/>
    <w:rsid w:val="00F32B45"/>
    <w:rsid w:val="00F33AB4"/>
    <w:rsid w:val="00F37940"/>
    <w:rsid w:val="00F47E1F"/>
    <w:rsid w:val="00F53314"/>
    <w:rsid w:val="00F702BD"/>
    <w:rsid w:val="00F71A04"/>
    <w:rsid w:val="00F93DE0"/>
    <w:rsid w:val="00FA6C22"/>
    <w:rsid w:val="00FD3B31"/>
    <w:rsid w:val="00FE6353"/>
    <w:rsid w:val="00FF0614"/>
    <w:rsid w:val="00FF2221"/>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9AD1C8"/>
  <w15:docId w15:val="{E444203E-65A6-4378-8ADD-1F6F94821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4019"/>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rsid w:val="00EF3792"/>
    <w:rPr>
      <w:sz w:val="20"/>
    </w:rPr>
  </w:style>
  <w:style w:type="paragraph" w:styleId="stBilgi">
    <w:name w:val="header"/>
    <w:basedOn w:val="Normal"/>
    <w:link w:val="stBilgiChar"/>
    <w:rsid w:val="00EF3792"/>
    <w:pPr>
      <w:tabs>
        <w:tab w:val="center" w:pos="4536"/>
        <w:tab w:val="right" w:pos="9072"/>
      </w:tabs>
    </w:pPr>
    <w:rPr>
      <w:color w:val="000000"/>
      <w:u w:color="000000"/>
      <w:lang w:val="en-US" w:eastAsia="en-US"/>
    </w:rPr>
  </w:style>
  <w:style w:type="table" w:styleId="TabloKlavuzu">
    <w:name w:val="Table Grid"/>
    <w:basedOn w:val="NormalTablo"/>
    <w:rsid w:val="00EF37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 Bilgi Char"/>
    <w:link w:val="stBilgi"/>
    <w:rsid w:val="00EF3792"/>
    <w:rPr>
      <w:color w:val="000000"/>
      <w:sz w:val="24"/>
      <w:szCs w:val="24"/>
      <w:u w:color="000000"/>
      <w:lang w:val="en-US" w:eastAsia="en-US" w:bidi="ar-SA"/>
    </w:rPr>
  </w:style>
  <w:style w:type="paragraph" w:styleId="z-FormunAlt">
    <w:name w:val="HTML Bottom of Form"/>
    <w:basedOn w:val="Normal"/>
    <w:next w:val="Normal"/>
    <w:hidden/>
    <w:rsid w:val="006575A5"/>
    <w:pPr>
      <w:pBdr>
        <w:top w:val="single" w:sz="6" w:space="1" w:color="auto"/>
      </w:pBdr>
      <w:jc w:val="center"/>
    </w:pPr>
    <w:rPr>
      <w:rFonts w:ascii="Arial" w:hAnsi="Arial" w:cs="Arial"/>
      <w:vanish/>
      <w:sz w:val="16"/>
      <w:szCs w:val="16"/>
    </w:rPr>
  </w:style>
  <w:style w:type="character" w:customStyle="1" w:styleId="HeaderChar">
    <w:name w:val="Header Char"/>
    <w:locked/>
    <w:rsid w:val="001F765B"/>
    <w:rPr>
      <w:rFonts w:ascii="Times New Roman" w:hAnsi="Times New Roman" w:cs="Times New Roman"/>
      <w:sz w:val="24"/>
      <w:szCs w:val="24"/>
      <w:lang w:eastAsia="tr-TR"/>
    </w:rPr>
  </w:style>
  <w:style w:type="paragraph" w:styleId="BalonMetni">
    <w:name w:val="Balloon Text"/>
    <w:basedOn w:val="Normal"/>
    <w:link w:val="BalonMetniChar"/>
    <w:rsid w:val="00F211C5"/>
    <w:rPr>
      <w:rFonts w:ascii="Tahoma" w:hAnsi="Tahoma" w:cs="Tahoma"/>
      <w:sz w:val="16"/>
      <w:szCs w:val="16"/>
    </w:rPr>
  </w:style>
  <w:style w:type="character" w:customStyle="1" w:styleId="BalonMetniChar">
    <w:name w:val="Balon Metni Char"/>
    <w:basedOn w:val="VarsaylanParagrafYazTipi"/>
    <w:link w:val="BalonMetni"/>
    <w:rsid w:val="00F211C5"/>
    <w:rPr>
      <w:rFonts w:ascii="Tahoma" w:hAnsi="Tahoma" w:cs="Tahoma"/>
      <w:sz w:val="16"/>
      <w:szCs w:val="16"/>
    </w:rPr>
  </w:style>
  <w:style w:type="table" w:customStyle="1" w:styleId="TabloKlavuzu1">
    <w:name w:val="Tablo Kılavuzu1"/>
    <w:basedOn w:val="NormalTablo"/>
    <w:next w:val="TabloKlavuzu"/>
    <w:uiPriority w:val="39"/>
    <w:rsid w:val="00DE2FF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VarsaylanParagrafYazTipi"/>
    <w:rsid w:val="0051270A"/>
  </w:style>
  <w:style w:type="character" w:customStyle="1" w:styleId="object">
    <w:name w:val="object"/>
    <w:basedOn w:val="VarsaylanParagrafYazTipi"/>
    <w:rsid w:val="0051270A"/>
  </w:style>
  <w:style w:type="character" w:styleId="Kpr">
    <w:name w:val="Hyperlink"/>
    <w:basedOn w:val="VarsaylanParagrafYazTipi"/>
    <w:uiPriority w:val="99"/>
    <w:semiHidden/>
    <w:unhideWhenUsed/>
    <w:rsid w:val="0051270A"/>
    <w:rPr>
      <w:color w:val="0000FF"/>
      <w:u w:val="single"/>
    </w:rPr>
  </w:style>
  <w:style w:type="paragraph" w:styleId="NormalWeb">
    <w:name w:val="Normal (Web)"/>
    <w:basedOn w:val="Normal"/>
    <w:uiPriority w:val="99"/>
    <w:unhideWhenUsed/>
    <w:rsid w:val="00A25DEA"/>
    <w:pPr>
      <w:spacing w:before="100" w:beforeAutospacing="1" w:after="100" w:afterAutospacing="1"/>
    </w:pPr>
  </w:style>
  <w:style w:type="paragraph" w:styleId="ListeParagraf">
    <w:name w:val="List Paragraph"/>
    <w:basedOn w:val="Normal"/>
    <w:uiPriority w:val="1"/>
    <w:qFormat/>
    <w:rsid w:val="00A25DEA"/>
    <w:pPr>
      <w:spacing w:after="160" w:line="259" w:lineRule="auto"/>
      <w:ind w:left="720"/>
      <w:contextualSpacing/>
    </w:pPr>
    <w:rPr>
      <w:rFonts w:ascii="Calibri" w:hAnsi="Calibri"/>
      <w:sz w:val="22"/>
      <w:szCs w:val="22"/>
      <w:lang w:eastAsia="en-US"/>
    </w:rPr>
  </w:style>
  <w:style w:type="paragraph" w:styleId="AralkYok">
    <w:name w:val="No Spacing"/>
    <w:uiPriority w:val="1"/>
    <w:qFormat/>
    <w:rsid w:val="00A25DEA"/>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490809">
      <w:bodyDiv w:val="1"/>
      <w:marLeft w:val="0"/>
      <w:marRight w:val="0"/>
      <w:marTop w:val="0"/>
      <w:marBottom w:val="0"/>
      <w:divBdr>
        <w:top w:val="none" w:sz="0" w:space="0" w:color="auto"/>
        <w:left w:val="none" w:sz="0" w:space="0" w:color="auto"/>
        <w:bottom w:val="none" w:sz="0" w:space="0" w:color="auto"/>
        <w:right w:val="none" w:sz="0" w:space="0" w:color="auto"/>
      </w:divBdr>
    </w:div>
    <w:div w:id="1015959078">
      <w:bodyDiv w:val="1"/>
      <w:marLeft w:val="0"/>
      <w:marRight w:val="0"/>
      <w:marTop w:val="0"/>
      <w:marBottom w:val="0"/>
      <w:divBdr>
        <w:top w:val="none" w:sz="0" w:space="0" w:color="auto"/>
        <w:left w:val="none" w:sz="0" w:space="0" w:color="auto"/>
        <w:bottom w:val="none" w:sz="0" w:space="0" w:color="auto"/>
        <w:right w:val="none" w:sz="0" w:space="0" w:color="auto"/>
      </w:divBdr>
      <w:divsChild>
        <w:div w:id="1121461289">
          <w:marLeft w:val="0"/>
          <w:marRight w:val="0"/>
          <w:marTop w:val="0"/>
          <w:marBottom w:val="0"/>
          <w:divBdr>
            <w:top w:val="none" w:sz="0" w:space="0" w:color="auto"/>
            <w:left w:val="none" w:sz="0" w:space="0" w:color="auto"/>
            <w:bottom w:val="none" w:sz="0" w:space="0" w:color="auto"/>
            <w:right w:val="none" w:sz="0" w:space="0" w:color="auto"/>
          </w:divBdr>
          <w:divsChild>
            <w:div w:id="46415301">
              <w:marLeft w:val="0"/>
              <w:marRight w:val="0"/>
              <w:marTop w:val="0"/>
              <w:marBottom w:val="0"/>
              <w:divBdr>
                <w:top w:val="none" w:sz="0" w:space="0" w:color="auto"/>
                <w:left w:val="none" w:sz="0" w:space="0" w:color="auto"/>
                <w:bottom w:val="none" w:sz="0" w:space="0" w:color="auto"/>
                <w:right w:val="none" w:sz="0" w:space="0" w:color="auto"/>
              </w:divBdr>
              <w:divsChild>
                <w:div w:id="1465075737">
                  <w:marLeft w:val="0"/>
                  <w:marRight w:val="0"/>
                  <w:marTop w:val="0"/>
                  <w:marBottom w:val="0"/>
                  <w:divBdr>
                    <w:top w:val="none" w:sz="0" w:space="0" w:color="auto"/>
                    <w:left w:val="none" w:sz="0" w:space="0" w:color="auto"/>
                    <w:bottom w:val="none" w:sz="0" w:space="0" w:color="auto"/>
                    <w:right w:val="none" w:sz="0" w:space="0" w:color="auto"/>
                  </w:divBdr>
                  <w:divsChild>
                    <w:div w:id="851187973">
                      <w:marLeft w:val="0"/>
                      <w:marRight w:val="0"/>
                      <w:marTop w:val="0"/>
                      <w:marBottom w:val="0"/>
                      <w:divBdr>
                        <w:top w:val="none" w:sz="0" w:space="0" w:color="auto"/>
                        <w:left w:val="none" w:sz="0" w:space="0" w:color="auto"/>
                        <w:bottom w:val="none" w:sz="0" w:space="0" w:color="auto"/>
                        <w:right w:val="none" w:sz="0" w:space="0" w:color="auto"/>
                      </w:divBdr>
                      <w:divsChild>
                        <w:div w:id="46204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1261345">
      <w:bodyDiv w:val="1"/>
      <w:marLeft w:val="0"/>
      <w:marRight w:val="0"/>
      <w:marTop w:val="0"/>
      <w:marBottom w:val="0"/>
      <w:divBdr>
        <w:top w:val="none" w:sz="0" w:space="0" w:color="auto"/>
        <w:left w:val="none" w:sz="0" w:space="0" w:color="auto"/>
        <w:bottom w:val="none" w:sz="0" w:space="0" w:color="auto"/>
        <w:right w:val="none" w:sz="0" w:space="0" w:color="auto"/>
      </w:divBdr>
      <w:divsChild>
        <w:div w:id="414131032">
          <w:marLeft w:val="0"/>
          <w:marRight w:val="0"/>
          <w:marTop w:val="0"/>
          <w:marBottom w:val="0"/>
          <w:divBdr>
            <w:top w:val="none" w:sz="0" w:space="0" w:color="auto"/>
            <w:left w:val="none" w:sz="0" w:space="0" w:color="auto"/>
            <w:bottom w:val="none" w:sz="0" w:space="0" w:color="auto"/>
            <w:right w:val="none" w:sz="0" w:space="0" w:color="auto"/>
          </w:divBdr>
          <w:divsChild>
            <w:div w:id="1761214771">
              <w:marLeft w:val="0"/>
              <w:marRight w:val="0"/>
              <w:marTop w:val="0"/>
              <w:marBottom w:val="0"/>
              <w:divBdr>
                <w:top w:val="none" w:sz="0" w:space="0" w:color="auto"/>
                <w:left w:val="none" w:sz="0" w:space="0" w:color="auto"/>
                <w:bottom w:val="none" w:sz="0" w:space="0" w:color="auto"/>
                <w:right w:val="none" w:sz="0" w:space="0" w:color="auto"/>
              </w:divBdr>
              <w:divsChild>
                <w:div w:id="1774281674">
                  <w:marLeft w:val="0"/>
                  <w:marRight w:val="0"/>
                  <w:marTop w:val="0"/>
                  <w:marBottom w:val="0"/>
                  <w:divBdr>
                    <w:top w:val="none" w:sz="0" w:space="0" w:color="auto"/>
                    <w:left w:val="none" w:sz="0" w:space="0" w:color="auto"/>
                    <w:bottom w:val="none" w:sz="0" w:space="0" w:color="auto"/>
                    <w:right w:val="none" w:sz="0" w:space="0" w:color="auto"/>
                  </w:divBdr>
                  <w:divsChild>
                    <w:div w:id="1980182340">
                      <w:marLeft w:val="0"/>
                      <w:marRight w:val="0"/>
                      <w:marTop w:val="0"/>
                      <w:marBottom w:val="0"/>
                      <w:divBdr>
                        <w:top w:val="none" w:sz="0" w:space="0" w:color="auto"/>
                        <w:left w:val="none" w:sz="0" w:space="0" w:color="auto"/>
                        <w:bottom w:val="none" w:sz="0" w:space="0" w:color="auto"/>
                        <w:right w:val="none" w:sz="0" w:space="0" w:color="auto"/>
                      </w:divBdr>
                      <w:divsChild>
                        <w:div w:id="1003700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allto:0%20222%20239%2059%2056" TargetMode="External"/><Relationship Id="rId3" Type="http://schemas.openxmlformats.org/officeDocument/2006/relationships/settings" Target="settings.xml"/><Relationship Id="rId7" Type="http://schemas.openxmlformats.org/officeDocument/2006/relationships/hyperlink" Target="callto:0%20222%20239%2037%209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ap@tm.ogu.edu.tr"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callto:0%20222%20239%2039%2003" TargetMode="External"/><Relationship Id="rId4" Type="http://schemas.openxmlformats.org/officeDocument/2006/relationships/webSettings" Target="webSettings.xml"/><Relationship Id="rId9" Type="http://schemas.openxmlformats.org/officeDocument/2006/relationships/hyperlink" Target="callto:0%20222%20239%2037%2050%20-%205501"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260</TotalTime>
  <Pages>1</Pages>
  <Words>1341</Words>
  <Characters>7648</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nilgün</dc:creator>
  <cp:lastModifiedBy>user</cp:lastModifiedBy>
  <cp:revision>94</cp:revision>
  <cp:lastPrinted>2019-12-30T07:59:00Z</cp:lastPrinted>
  <dcterms:created xsi:type="dcterms:W3CDTF">2016-06-16T12:23:00Z</dcterms:created>
  <dcterms:modified xsi:type="dcterms:W3CDTF">2019-12-30T08:38:00Z</dcterms:modified>
</cp:coreProperties>
</file>